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725" w:rsidRDefault="003A2725" w:rsidP="003A2725">
      <w:pPr>
        <w:pStyle w:val="NormalWeb"/>
        <w:shd w:val="clear" w:color="auto" w:fill="FFFFFF"/>
        <w:rPr>
          <w:rFonts w:ascii="Arial" w:hAnsi="Arial" w:cs="Arial"/>
          <w:color w:val="3F0D29"/>
          <w:sz w:val="22"/>
          <w:szCs w:val="22"/>
        </w:rPr>
      </w:pPr>
      <w:r>
        <w:rPr>
          <w:rFonts w:ascii="Arial" w:hAnsi="Arial" w:cs="Arial"/>
          <w:color w:val="3F0D29"/>
          <w:sz w:val="22"/>
          <w:szCs w:val="22"/>
        </w:rPr>
        <w:t>SERVICO PUBLICO FEDERAL</w:t>
      </w:r>
      <w:r>
        <w:rPr>
          <w:rFonts w:ascii="Arial" w:hAnsi="Arial" w:cs="Arial"/>
          <w:color w:val="3F0D29"/>
          <w:sz w:val="22"/>
          <w:szCs w:val="22"/>
        </w:rPr>
        <w:br/>
        <w:t>MINISTERIO DA CULTURA</w:t>
      </w:r>
      <w:r>
        <w:rPr>
          <w:rFonts w:ascii="Arial" w:hAnsi="Arial" w:cs="Arial"/>
          <w:color w:val="3F0D29"/>
          <w:sz w:val="22"/>
          <w:szCs w:val="22"/>
        </w:rPr>
        <w:br/>
        <w:t>INSTITUTO BRASILEIRO DE MUSEUS - IBRAM</w:t>
      </w:r>
    </w:p>
    <w:p w:rsidR="003A2725" w:rsidRDefault="003A2725" w:rsidP="003A2725">
      <w:pPr>
        <w:pStyle w:val="NormalWeb"/>
        <w:shd w:val="clear" w:color="auto" w:fill="FFFFFF"/>
        <w:rPr>
          <w:rFonts w:ascii="Arial" w:hAnsi="Arial" w:cs="Arial"/>
          <w:color w:val="3F0D29"/>
          <w:sz w:val="22"/>
          <w:szCs w:val="22"/>
        </w:rPr>
      </w:pPr>
      <w:r>
        <w:rPr>
          <w:rFonts w:ascii="Arial" w:hAnsi="Arial" w:cs="Arial"/>
          <w:color w:val="3F0D29"/>
          <w:sz w:val="22"/>
          <w:szCs w:val="22"/>
        </w:rPr>
        <w:br/>
        <w:t>CARTA DE PETROPOLIS</w:t>
      </w:r>
    </w:p>
    <w:p w:rsidR="003A2725" w:rsidRDefault="003A2725" w:rsidP="003A2725">
      <w:pPr>
        <w:pStyle w:val="NormalWeb"/>
        <w:shd w:val="clear" w:color="auto" w:fill="FFFFFF"/>
        <w:rPr>
          <w:rFonts w:ascii="Arial" w:hAnsi="Arial" w:cs="Arial"/>
          <w:color w:val="3F0D29"/>
          <w:sz w:val="22"/>
          <w:szCs w:val="22"/>
        </w:rPr>
      </w:pPr>
      <w:r>
        <w:rPr>
          <w:rFonts w:ascii="Arial" w:hAnsi="Arial" w:cs="Arial"/>
          <w:color w:val="3F0D29"/>
          <w:sz w:val="22"/>
          <w:szCs w:val="22"/>
        </w:rPr>
        <w:br/>
      </w:r>
      <w:proofErr w:type="spellStart"/>
      <w:r>
        <w:rPr>
          <w:rFonts w:ascii="Arial" w:hAnsi="Arial" w:cs="Arial"/>
          <w:color w:val="3F0D29"/>
          <w:sz w:val="22"/>
          <w:szCs w:val="22"/>
        </w:rPr>
        <w:t>Subsidios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para a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construcao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de uma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Politica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Nacional de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Educacao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Museal</w:t>
      </w:r>
      <w:proofErr w:type="spellEnd"/>
      <w:r>
        <w:rPr>
          <w:rFonts w:ascii="Arial" w:hAnsi="Arial" w:cs="Arial"/>
          <w:color w:val="3F0D29"/>
          <w:sz w:val="22"/>
          <w:szCs w:val="22"/>
        </w:rPr>
        <w:br/>
        <w:t xml:space="preserve">Foi realizado no Museu Imperial em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Petropolis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, nos dias 28, 29, 30 de junho e 1o de julho de 2010, o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Io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Encontro de Educadores do Instituto Brasileiro de Museus (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Ibram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). Este Encontro teve como objetivo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tracar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diretrizes e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estrategias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para a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elaboracao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de uma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Politica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Educacao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para os museus do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Ibram</w:t>
      </w:r>
      <w:proofErr w:type="spellEnd"/>
      <w:proofErr w:type="gramStart"/>
      <w:r>
        <w:rPr>
          <w:rFonts w:ascii="Arial" w:hAnsi="Arial" w:cs="Arial"/>
          <w:color w:val="3F0D29"/>
          <w:sz w:val="22"/>
          <w:szCs w:val="22"/>
        </w:rPr>
        <w:t>, alem</w:t>
      </w:r>
      <w:proofErr w:type="gramEnd"/>
      <w:r>
        <w:rPr>
          <w:rFonts w:ascii="Arial" w:hAnsi="Arial" w:cs="Arial"/>
          <w:color w:val="3F0D29"/>
          <w:sz w:val="22"/>
          <w:szCs w:val="22"/>
        </w:rPr>
        <w:t xml:space="preserve"> de promover a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integracao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, o intercambio de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experiencias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e a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reflexao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acerca de temas considerados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prioritarios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. Um dos resultados deste encontro e o documento aqui apresentado,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construido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a partir das propostas encaminhadas pelos educadores e diretores participantes.</w:t>
      </w:r>
      <w:r>
        <w:rPr>
          <w:rFonts w:ascii="Arial" w:hAnsi="Arial" w:cs="Arial"/>
          <w:color w:val="3F0D29"/>
          <w:sz w:val="22"/>
          <w:szCs w:val="22"/>
        </w:rPr>
        <w:br/>
        <w:t xml:space="preserve">O presente documento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lanca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as bases de uma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Politica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Nacional de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Educacao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Museal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, tendo em conta o Estatuto de Museus, a fim de fundamentar a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promocao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das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acoes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educacionais, no que concerne a diversidade cultural e ao acesso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democratico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. Nesse sentido, procurou-se conciliar o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arcabouco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juridico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do Estatuto com o que foi proposto pelos museus do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Ibram</w:t>
      </w:r>
      <w:proofErr w:type="spellEnd"/>
      <w:r>
        <w:rPr>
          <w:rFonts w:ascii="Arial" w:hAnsi="Arial" w:cs="Arial"/>
          <w:color w:val="3F0D29"/>
          <w:sz w:val="22"/>
          <w:szCs w:val="22"/>
        </w:rPr>
        <w:t>.</w:t>
      </w:r>
      <w:r>
        <w:rPr>
          <w:rFonts w:ascii="Arial" w:hAnsi="Arial" w:cs="Arial"/>
          <w:color w:val="3F0D29"/>
          <w:sz w:val="22"/>
          <w:szCs w:val="22"/>
        </w:rPr>
        <w:br/>
        <w:t>Durante o I Encontro de Educadores do Instituto Brasileiro de Museus (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Ibram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), os museus se dividiram em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tres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grupos de trabalho, com a finalidade de discutir as prioridades e as diretrizes para a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Politica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Educacao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. Estes grupos foram coordenados por Maria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Celia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Teixeira Moura Santos, Maria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Ilone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Seibel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Machado, Barbara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Harduim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e Aparecida Mariana de Souza Rangel, todas especialistas com vasta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experiencia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na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area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da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educacao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em museus. Na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ocasiao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, contou-se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tambem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com a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participacao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de Ana Cristina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Venancio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Mignot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Sibele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Cazelli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e Maria Esther Alvarez Valente, alem de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Libania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Nacif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Xavier. O Encontro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tambem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contou com a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participacao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de Paulo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Rogerio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Marques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Sily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Daina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Leyton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, Joanna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Guimaraes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e Rosane Maria Rocha de Carvalho, que apresentaram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experiencias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no campo da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educacao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em museus.</w:t>
      </w:r>
      <w:r>
        <w:rPr>
          <w:rFonts w:ascii="Arial" w:hAnsi="Arial" w:cs="Arial"/>
          <w:color w:val="3F0D29"/>
          <w:sz w:val="22"/>
          <w:szCs w:val="22"/>
        </w:rPr>
        <w:br/>
        <w:t xml:space="preserve">Os educadores e diretores de museus que integraram as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discussoes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contribuiram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com a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elaboracao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deste documento foram:</w:t>
      </w:r>
      <w:r>
        <w:rPr>
          <w:rFonts w:ascii="Arial" w:hAnsi="Arial" w:cs="Arial"/>
          <w:color w:val="3F0D29"/>
          <w:sz w:val="22"/>
          <w:szCs w:val="22"/>
        </w:rPr>
        <w:br/>
        <w:t xml:space="preserve">Adolfo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Samyn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Nobre de Oliveira, Museu da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Abolicao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;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Girlene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Chagas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Bulhoes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, Hamilton de Brito Moraes, Lia Barros da Silveira e Anna Christina Sabino, Museu das Bandeiras; Anderson Nunes Loureiro e Lourdes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Rosseto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, Museu Victor Meirelles; Maria De Simone Ferreira, Maria Luiza Candido Silva e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Stelvio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Henrique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Figueiro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da Silva, Museu de Arqueologia de Itaipu;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Rosemberg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Ferreira Martins, Museu de Biologia Mello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Leitao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;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Rossano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Antenuzzi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de Almeida, Museu Nacional de Belas Artes;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Magaly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Cabral, Normanda Freitas e Maria de Lourdes da Silva Teixeira, Museu da Republica; Anderson Antonio de Araujo e Lilian</w:t>
      </w:r>
      <w:r>
        <w:rPr>
          <w:rFonts w:ascii="Arial" w:hAnsi="Arial" w:cs="Arial"/>
          <w:color w:val="3F0D29"/>
          <w:sz w:val="22"/>
          <w:szCs w:val="22"/>
        </w:rPr>
        <w:br/>
        <w:t xml:space="preserve">Aparecida Oliveira, Museu do Diamante; Adriano Veloso de Jesus, Maria da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Graca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da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Conceicao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e Luiz Carlos Alves da Silva, Museu de Arte Sacra e Museu do Forte Defensor Perpetuo de Paraty;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Joao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Luiz Domingues Barbosa, Museu Regional de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Sao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Joao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Del Rey; Monica Maria da Costa Oliveira Esteves,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Marcia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Ladeira Monteiro e Maria de Lourdes de Melo Barbosa, Museu Villa Lobos; Jose Rui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Guimaraes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Mourao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e Viviane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Micheline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Veloso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Danese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, Museu da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Inconfidencia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; Sonia Maria Barbosa e Ronaldo do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Espirito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Santo, Museu de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Caete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; Dolores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Brandao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Tavares, Francisco Jose Mendes Marins e Gerson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Dalfior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Vidal, Museu de Arte Religiosa e Tradicional de Cabo Frio; Elaine de Souza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Carrilho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Mercia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Correia Freire, Museu Casa de Benjamin Constant; Carolina Moreira da Silva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Knibel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, Mauricio Vicente Ferreira Junior e Regina Helena de Castro Resende, Museu Imperial;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Anny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Christina Lima, Museu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Lasar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Segall; Carlos Alberto Silva Xavier, Museu Regional Casa dos Ottoni; Isabela Souza, Museu das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Missoes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;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Katia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Regina de Oliveira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Frecheiras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, Lise Correa Rodrigues e Ruth </w:t>
      </w:r>
      <w:r>
        <w:rPr>
          <w:rFonts w:ascii="Arial" w:hAnsi="Arial" w:cs="Arial"/>
          <w:color w:val="3F0D29"/>
          <w:sz w:val="22"/>
          <w:szCs w:val="22"/>
        </w:rPr>
        <w:lastRenderedPageBreak/>
        <w:t xml:space="preserve">Beatriz Caldeira, Museu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Historico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Nacional;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Angela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Vieira Abreu, Sonia Maria de Aguiar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Pantigoso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e Andre Santos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Sesquim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, Museu Solar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Monjardim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;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Angelo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Zacarias Lanza e Ricardo Alfredo de Carvalho Rosa, Museu do Ouro; Ozias de Jesus Freire, Museus Castro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Maya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, e Karina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Waleska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Scanavino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Costa, Museu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Historico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Alcantara</w:t>
      </w:r>
      <w:proofErr w:type="spellEnd"/>
      <w:r>
        <w:rPr>
          <w:rFonts w:ascii="Arial" w:hAnsi="Arial" w:cs="Arial"/>
          <w:color w:val="3F0D29"/>
          <w:sz w:val="22"/>
          <w:szCs w:val="22"/>
        </w:rPr>
        <w:t>.</w:t>
      </w:r>
      <w:r>
        <w:rPr>
          <w:rFonts w:ascii="Arial" w:hAnsi="Arial" w:cs="Arial"/>
          <w:color w:val="3F0D29"/>
          <w:sz w:val="22"/>
          <w:szCs w:val="22"/>
        </w:rPr>
        <w:br/>
        <w:t>SINTESE DAS PROPOSTAS APRESENTADAS</w:t>
      </w:r>
      <w:r>
        <w:rPr>
          <w:rFonts w:ascii="Arial" w:hAnsi="Arial" w:cs="Arial"/>
          <w:color w:val="3F0D29"/>
          <w:sz w:val="22"/>
          <w:szCs w:val="22"/>
        </w:rPr>
        <w:br/>
        <w:t xml:space="preserve">As propostas apresentadas pelos grupos de trabalho reunidos durante o I Encontro de Educadores dos Museus do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Ibram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foram pautadas nos referenciais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teoricos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metodologicos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, nas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reflexoes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experiencias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dos integrantes de cada grupo.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Tambem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foi levada em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consideracao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Politica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Nacional de Museus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lancada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em maio de 2003 e a Lei 11.904/2009, que instituiu o Estatuto de Museus, com especial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enfase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nos artigos que se seguem:</w:t>
      </w:r>
      <w:r>
        <w:rPr>
          <w:rFonts w:ascii="Arial" w:hAnsi="Arial" w:cs="Arial"/>
          <w:color w:val="3F0D29"/>
          <w:sz w:val="22"/>
          <w:szCs w:val="22"/>
        </w:rPr>
        <w:br/>
        <w:t xml:space="preserve">¡§Art. 2.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Sao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principios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fundamentais dos museus:</w:t>
      </w:r>
      <w:r>
        <w:rPr>
          <w:rFonts w:ascii="Arial" w:hAnsi="Arial" w:cs="Arial"/>
          <w:color w:val="3F0D29"/>
          <w:sz w:val="22"/>
          <w:szCs w:val="22"/>
        </w:rPr>
        <w:br/>
        <w:t xml:space="preserve">I ¡V a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valorizacao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da dignidade humana;</w:t>
      </w:r>
      <w:r>
        <w:rPr>
          <w:rFonts w:ascii="Arial" w:hAnsi="Arial" w:cs="Arial"/>
          <w:color w:val="3F0D29"/>
          <w:sz w:val="22"/>
          <w:szCs w:val="22"/>
        </w:rPr>
        <w:br/>
        <w:t xml:space="preserve">II ¡V a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promocao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da cidadania;</w:t>
      </w:r>
      <w:r>
        <w:rPr>
          <w:rFonts w:ascii="Arial" w:hAnsi="Arial" w:cs="Arial"/>
          <w:color w:val="3F0D29"/>
          <w:sz w:val="22"/>
          <w:szCs w:val="22"/>
        </w:rPr>
        <w:br/>
        <w:t xml:space="preserve">III ¡V o cumprimento da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funcao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social;</w:t>
      </w:r>
      <w:r>
        <w:rPr>
          <w:rFonts w:ascii="Arial" w:hAnsi="Arial" w:cs="Arial"/>
          <w:color w:val="3F0D29"/>
          <w:sz w:val="22"/>
          <w:szCs w:val="22"/>
        </w:rPr>
        <w:br/>
        <w:t xml:space="preserve">IV ¡V a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valorizacao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preservacao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patrimonio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cultural e ambiental;</w:t>
      </w:r>
      <w:r>
        <w:rPr>
          <w:rFonts w:ascii="Arial" w:hAnsi="Arial" w:cs="Arial"/>
          <w:color w:val="3F0D29"/>
          <w:sz w:val="22"/>
          <w:szCs w:val="22"/>
        </w:rPr>
        <w:br/>
        <w:t xml:space="preserve">V ¡V a universalidade do acesso, o respeito e a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valorizacao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a diversidade cultural;</w:t>
      </w:r>
      <w:r>
        <w:rPr>
          <w:rFonts w:ascii="Arial" w:hAnsi="Arial" w:cs="Arial"/>
          <w:color w:val="3F0D29"/>
          <w:sz w:val="22"/>
          <w:szCs w:val="22"/>
        </w:rPr>
        <w:br/>
        <w:t>VI ¡V o intercambio institucional;</w:t>
      </w:r>
      <w:r>
        <w:rPr>
          <w:rFonts w:ascii="Arial" w:hAnsi="Arial" w:cs="Arial"/>
          <w:color w:val="3F0D29"/>
          <w:sz w:val="22"/>
          <w:szCs w:val="22"/>
        </w:rPr>
        <w:br/>
      </w:r>
      <w:proofErr w:type="spellStart"/>
      <w:r>
        <w:rPr>
          <w:rFonts w:ascii="Arial" w:hAnsi="Arial" w:cs="Arial"/>
          <w:color w:val="3F0D29"/>
          <w:sz w:val="22"/>
          <w:szCs w:val="22"/>
        </w:rPr>
        <w:t>Paragrafo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unico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. A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aplicacao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deste artigo esta vinculada aos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principios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basilares do Plano Nacional de Cultura e do regime de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protecao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valorizacao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patrimonio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cultural¡¨.</w:t>
      </w:r>
      <w:r>
        <w:rPr>
          <w:rFonts w:ascii="Arial" w:hAnsi="Arial" w:cs="Arial"/>
          <w:color w:val="3F0D29"/>
          <w:sz w:val="22"/>
          <w:szCs w:val="22"/>
        </w:rPr>
        <w:br/>
        <w:t xml:space="preserve">¡§Art. 19. Todo museu devera dispor de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instalacoes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adequadas ao cumprimento das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funcoes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necessarias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, bem como ao bem-estar dos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usuarios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e </w:t>
      </w:r>
      <w:proofErr w:type="spellStart"/>
      <w:proofErr w:type="gramStart"/>
      <w:r>
        <w:rPr>
          <w:rFonts w:ascii="Arial" w:hAnsi="Arial" w:cs="Arial"/>
          <w:color w:val="3F0D29"/>
          <w:sz w:val="22"/>
          <w:szCs w:val="22"/>
        </w:rPr>
        <w:t>funcionarios</w:t>
      </w:r>
      <w:proofErr w:type="spellEnd"/>
      <w:r>
        <w:rPr>
          <w:rFonts w:ascii="Arial" w:hAnsi="Arial" w:cs="Arial"/>
          <w:color w:val="3F0D29"/>
          <w:sz w:val="22"/>
          <w:szCs w:val="22"/>
        </w:rPr>
        <w:t>.</w:t>
      </w:r>
      <w:proofErr w:type="gramEnd"/>
      <w:r>
        <w:rPr>
          <w:rFonts w:ascii="Arial" w:hAnsi="Arial" w:cs="Arial"/>
          <w:color w:val="3F0D29"/>
          <w:sz w:val="22"/>
          <w:szCs w:val="22"/>
        </w:rPr>
        <w:t>¡¨</w:t>
      </w:r>
      <w:r>
        <w:rPr>
          <w:rFonts w:ascii="Arial" w:hAnsi="Arial" w:cs="Arial"/>
          <w:color w:val="3F0D29"/>
          <w:sz w:val="22"/>
          <w:szCs w:val="22"/>
        </w:rPr>
        <w:br/>
        <w:t xml:space="preserve">¡§Art. 20. Compete a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direcao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dos museus </w:t>
      </w:r>
      <w:proofErr w:type="gramStart"/>
      <w:r>
        <w:rPr>
          <w:rFonts w:ascii="Arial" w:hAnsi="Arial" w:cs="Arial"/>
          <w:color w:val="3F0D29"/>
          <w:sz w:val="22"/>
          <w:szCs w:val="22"/>
        </w:rPr>
        <w:t>assegurar</w:t>
      </w:r>
      <w:proofErr w:type="gramEnd"/>
      <w:r>
        <w:rPr>
          <w:rFonts w:ascii="Arial" w:hAnsi="Arial" w:cs="Arial"/>
          <w:color w:val="3F0D29"/>
          <w:sz w:val="22"/>
          <w:szCs w:val="22"/>
        </w:rPr>
        <w:t xml:space="preserve"> o seu bom funcionamento, o cumprimento do plano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museologico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por meio de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funcoes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especializadas, bem como planejar e coordenar a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execucao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do plano anual de atividades.¡¨</w:t>
      </w:r>
      <w:r>
        <w:rPr>
          <w:rFonts w:ascii="Arial" w:hAnsi="Arial" w:cs="Arial"/>
          <w:color w:val="3F0D29"/>
          <w:sz w:val="22"/>
          <w:szCs w:val="22"/>
        </w:rPr>
        <w:br/>
        <w:t xml:space="preserve">¡§Art. 28. O estudo e a pesquisa fundamentam as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acoes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desenvolvidas em todas as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areas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dos museus, no cumprimento das suas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multiplas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competencias</w:t>
      </w:r>
      <w:proofErr w:type="spellEnd"/>
      <w:r>
        <w:rPr>
          <w:rFonts w:ascii="Arial" w:hAnsi="Arial" w:cs="Arial"/>
          <w:color w:val="3F0D29"/>
          <w:sz w:val="22"/>
          <w:szCs w:val="22"/>
        </w:rPr>
        <w:t>.</w:t>
      </w:r>
      <w:r>
        <w:rPr>
          <w:rFonts w:ascii="Arial" w:hAnsi="Arial" w:cs="Arial"/>
          <w:color w:val="3F0D29"/>
          <w:sz w:val="22"/>
          <w:szCs w:val="22"/>
        </w:rPr>
        <w:br/>
        <w:t xml:space="preserve">¡± 1o O estudo e a pesquisa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nortearao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politica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aquisicoes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e descartes, a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identificacao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caracterizacao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dos bens culturais incorporados ou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incorporaveis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e as atividades com fins de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documentacao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, de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conservacao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, de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interpretacao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exposicao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e de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educacao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>.</w:t>
      </w:r>
      <w:r>
        <w:rPr>
          <w:rFonts w:ascii="Arial" w:hAnsi="Arial" w:cs="Arial"/>
          <w:color w:val="3F0D29"/>
          <w:sz w:val="22"/>
          <w:szCs w:val="22"/>
        </w:rPr>
        <w:br/>
        <w:t xml:space="preserve">¡± 2o Os museus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deverao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promover estudos de publico, diagnostico de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participacao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avaliacoes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periodicas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objetivando a progressiva melhoria da qualidade de seu funcionamento e o atendimento as necessidades dos visitantes.</w:t>
      </w:r>
      <w:r>
        <w:rPr>
          <w:rFonts w:ascii="Arial" w:hAnsi="Arial" w:cs="Arial"/>
          <w:color w:val="3F0D29"/>
          <w:sz w:val="22"/>
          <w:szCs w:val="22"/>
        </w:rPr>
        <w:br/>
        <w:t xml:space="preserve">¡§Art. 29. Os museus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deverao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promover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acoes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educativas, fundamentadas no respeito </w:t>
      </w:r>
      <w:proofErr w:type="gramStart"/>
      <w:r>
        <w:rPr>
          <w:rFonts w:ascii="Arial" w:hAnsi="Arial" w:cs="Arial"/>
          <w:color w:val="3F0D29"/>
          <w:sz w:val="22"/>
          <w:szCs w:val="22"/>
        </w:rPr>
        <w:t>a</w:t>
      </w:r>
      <w:proofErr w:type="gramEnd"/>
      <w:r>
        <w:rPr>
          <w:rFonts w:ascii="Arial" w:hAnsi="Arial" w:cs="Arial"/>
          <w:color w:val="3F0D29"/>
          <w:sz w:val="22"/>
          <w:szCs w:val="22"/>
        </w:rPr>
        <w:t xml:space="preserve"> diversidade cultural e na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participacao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comunitaria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, contribuindo para ampliar o acesso da sociedade as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manifestacoes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culturais e ao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patrimonio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material e imaterial da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Nacao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>.¡¨</w:t>
      </w:r>
      <w:r>
        <w:rPr>
          <w:rFonts w:ascii="Arial" w:hAnsi="Arial" w:cs="Arial"/>
          <w:color w:val="3F0D29"/>
          <w:sz w:val="22"/>
          <w:szCs w:val="22"/>
        </w:rPr>
        <w:br/>
        <w:t xml:space="preserve">¡§Art. 30. Os museus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deverao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disponibilizar oportunidades de pratica profissional aos estabelecimentos de ensino que ministrem cursos de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museologia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e afins, nos campos disciplinares relacionados </w:t>
      </w:r>
      <w:proofErr w:type="gramStart"/>
      <w:r>
        <w:rPr>
          <w:rFonts w:ascii="Arial" w:hAnsi="Arial" w:cs="Arial"/>
          <w:color w:val="3F0D29"/>
          <w:sz w:val="22"/>
          <w:szCs w:val="22"/>
        </w:rPr>
        <w:t>as</w:t>
      </w:r>
      <w:proofErr w:type="gramEnd"/>
      <w:r>
        <w:rPr>
          <w:rFonts w:ascii="Arial" w:hAnsi="Arial" w:cs="Arial"/>
          <w:color w:val="3F0D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funcoes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museologicas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e a sua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vocacao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>.¡¨</w:t>
      </w:r>
      <w:r>
        <w:rPr>
          <w:rFonts w:ascii="Arial" w:hAnsi="Arial" w:cs="Arial"/>
          <w:color w:val="3F0D29"/>
          <w:sz w:val="22"/>
          <w:szCs w:val="22"/>
        </w:rPr>
        <w:br/>
        <w:t xml:space="preserve">¡§Art. 35. Os museus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caracterizar-se-ao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pela acessibilidade universal dos diferentes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publicos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, na forma da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legislacao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3F0D29"/>
          <w:sz w:val="22"/>
          <w:szCs w:val="22"/>
        </w:rPr>
        <w:t>vigente.</w:t>
      </w:r>
      <w:proofErr w:type="gramEnd"/>
      <w:r>
        <w:rPr>
          <w:rFonts w:ascii="Arial" w:hAnsi="Arial" w:cs="Arial"/>
          <w:color w:val="3F0D29"/>
          <w:sz w:val="22"/>
          <w:szCs w:val="22"/>
        </w:rPr>
        <w:t>¡¨</w:t>
      </w:r>
      <w:r>
        <w:rPr>
          <w:rFonts w:ascii="Arial" w:hAnsi="Arial" w:cs="Arial"/>
          <w:color w:val="3F0D29"/>
          <w:sz w:val="22"/>
          <w:szCs w:val="22"/>
        </w:rPr>
        <w:br/>
        <w:t xml:space="preserve">Nesse sentido, apresenta-se a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sintese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das propostas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construidas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pelos educadores e diretores dos museus do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Ibram</w:t>
      </w:r>
      <w:proofErr w:type="spellEnd"/>
      <w:r>
        <w:rPr>
          <w:rFonts w:ascii="Arial" w:hAnsi="Arial" w:cs="Arial"/>
          <w:color w:val="3F0D29"/>
          <w:sz w:val="22"/>
          <w:szCs w:val="22"/>
        </w:rPr>
        <w:t>:</w:t>
      </w:r>
      <w:r>
        <w:rPr>
          <w:rFonts w:ascii="Arial" w:hAnsi="Arial" w:cs="Arial"/>
          <w:color w:val="3F0D29"/>
          <w:sz w:val="22"/>
          <w:szCs w:val="22"/>
        </w:rPr>
        <w:br/>
        <w:t>PLANO MUSEOLOGICO:</w:t>
      </w:r>
      <w:r>
        <w:rPr>
          <w:rFonts w:ascii="Arial" w:hAnsi="Arial" w:cs="Arial"/>
          <w:color w:val="3F0D29"/>
          <w:sz w:val="22"/>
          <w:szCs w:val="22"/>
        </w:rPr>
        <w:br/>
        <w:t xml:space="preserve">Fomentar, programar e garantir o desenvolvimento dos Programas Educacionais previamente apresentados no Plano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Museologico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do museu.</w:t>
      </w:r>
      <w:r>
        <w:rPr>
          <w:rFonts w:ascii="Arial" w:hAnsi="Arial" w:cs="Arial"/>
          <w:color w:val="3F0D29"/>
          <w:sz w:val="22"/>
          <w:szCs w:val="22"/>
        </w:rPr>
        <w:br/>
        <w:t>MISSAO DA AREA EDUCACIONAL DOS MUSEUS:</w:t>
      </w:r>
      <w:r>
        <w:rPr>
          <w:rFonts w:ascii="Arial" w:hAnsi="Arial" w:cs="Arial"/>
          <w:color w:val="3F0D29"/>
          <w:sz w:val="22"/>
          <w:szCs w:val="22"/>
        </w:rPr>
        <w:br/>
        <w:t xml:space="preserve">A partir da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missao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institucional do museu, definir a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missao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da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area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educacional;</w:t>
      </w:r>
      <w:r>
        <w:rPr>
          <w:rFonts w:ascii="Arial" w:hAnsi="Arial" w:cs="Arial"/>
          <w:color w:val="3F0D29"/>
          <w:sz w:val="22"/>
          <w:szCs w:val="22"/>
        </w:rPr>
        <w:br/>
        <w:t xml:space="preserve">Compreender que a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acao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educacional e importante para o cumprimento da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missao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do museu, bem como para o desenvolvimento do processo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museologico</w:t>
      </w:r>
      <w:proofErr w:type="spellEnd"/>
      <w:r>
        <w:rPr>
          <w:rFonts w:ascii="Arial" w:hAnsi="Arial" w:cs="Arial"/>
          <w:color w:val="3F0D29"/>
          <w:sz w:val="22"/>
          <w:szCs w:val="22"/>
        </w:rPr>
        <w:t>;</w:t>
      </w:r>
      <w:r>
        <w:rPr>
          <w:rFonts w:ascii="Arial" w:hAnsi="Arial" w:cs="Arial"/>
          <w:color w:val="3F0D29"/>
          <w:sz w:val="22"/>
          <w:szCs w:val="22"/>
        </w:rPr>
        <w:br/>
        <w:t xml:space="preserve">Considerar o acervo institucional e operacional como referenciais importantes para o </w:t>
      </w:r>
      <w:r>
        <w:rPr>
          <w:rFonts w:ascii="Arial" w:hAnsi="Arial" w:cs="Arial"/>
          <w:color w:val="3F0D29"/>
          <w:sz w:val="22"/>
          <w:szCs w:val="22"/>
        </w:rPr>
        <w:lastRenderedPageBreak/>
        <w:t xml:space="preserve">desenvolvimento das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acoes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educacionais do museu, levando em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consideracao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missao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da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instituicao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e os anseios dos atores sociais com os quais os projetos estejam sendo desenvolvidos.</w:t>
      </w:r>
      <w:r>
        <w:rPr>
          <w:rFonts w:ascii="Arial" w:hAnsi="Arial" w:cs="Arial"/>
          <w:color w:val="3F0D29"/>
          <w:sz w:val="22"/>
          <w:szCs w:val="22"/>
        </w:rPr>
        <w:br/>
        <w:t>BASES CONCEITUAIS QUE ORIENTAM OS MUSEUS:</w:t>
      </w:r>
      <w:r>
        <w:rPr>
          <w:rFonts w:ascii="Arial" w:hAnsi="Arial" w:cs="Arial"/>
          <w:color w:val="3F0D29"/>
          <w:sz w:val="22"/>
          <w:szCs w:val="22"/>
        </w:rPr>
        <w:br/>
        <w:t xml:space="preserve">Definir teorias educacionais e correntes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pedagogicas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que melhor se apliquem as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acoes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do museu;</w:t>
      </w:r>
      <w:r>
        <w:rPr>
          <w:rFonts w:ascii="Arial" w:hAnsi="Arial" w:cs="Arial"/>
          <w:color w:val="3F0D29"/>
          <w:sz w:val="22"/>
          <w:szCs w:val="22"/>
        </w:rPr>
        <w:br/>
        <w:t xml:space="preserve">Explicitar as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concepcoes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de Museu,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Museologia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Educacao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adotadas no desenvolvimento das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acoes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educacionais, contextualizando os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metodos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tecnicas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, levando em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consideracao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as especificidades de cada museu, bem como o perfil e os anseios de seus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usuarios</w:t>
      </w:r>
      <w:proofErr w:type="spellEnd"/>
      <w:r>
        <w:rPr>
          <w:rFonts w:ascii="Arial" w:hAnsi="Arial" w:cs="Arial"/>
          <w:color w:val="3F0D29"/>
          <w:sz w:val="22"/>
          <w:szCs w:val="22"/>
        </w:rPr>
        <w:br/>
        <w:t>ESTRUTURACAO E IMPLANTACAO DE SETORES/ SERVICOS / DIVISOES / NUCLEOS EDUCACIONAIS NOS MUSEUS:</w:t>
      </w:r>
      <w:r>
        <w:rPr>
          <w:rFonts w:ascii="Arial" w:hAnsi="Arial" w:cs="Arial"/>
          <w:color w:val="3F0D29"/>
          <w:sz w:val="22"/>
          <w:szCs w:val="22"/>
        </w:rPr>
        <w:br/>
        <w:t xml:space="preserve">Garantir a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presenca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do setor/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area</w:t>
      </w:r>
      <w:proofErr w:type="spellEnd"/>
      <w:r>
        <w:rPr>
          <w:rFonts w:ascii="Arial" w:hAnsi="Arial" w:cs="Arial"/>
          <w:color w:val="3F0D29"/>
          <w:sz w:val="22"/>
          <w:szCs w:val="22"/>
        </w:rPr>
        <w:t>/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coordenacao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/departamento educacional na estrutura organizacional do museu, dotando-o de infra-estrutura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necessaria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para sua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implementacao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e para o desenvolvimento de seus projetos;</w:t>
      </w:r>
      <w:r>
        <w:rPr>
          <w:rFonts w:ascii="Arial" w:hAnsi="Arial" w:cs="Arial"/>
          <w:color w:val="3F0D29"/>
          <w:sz w:val="22"/>
          <w:szCs w:val="22"/>
        </w:rPr>
        <w:br/>
        <w:t xml:space="preserve">Garantir no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orcamento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da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instituicao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um percentual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necessario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a estrutura e ao funcionamento do setor/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area</w:t>
      </w:r>
      <w:proofErr w:type="spellEnd"/>
      <w:r>
        <w:rPr>
          <w:rFonts w:ascii="Arial" w:hAnsi="Arial" w:cs="Arial"/>
          <w:color w:val="3F0D29"/>
          <w:sz w:val="22"/>
          <w:szCs w:val="22"/>
        </w:rPr>
        <w:t>/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coordenacao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>/departamento;</w:t>
      </w:r>
      <w:r>
        <w:rPr>
          <w:rFonts w:ascii="Arial" w:hAnsi="Arial" w:cs="Arial"/>
          <w:color w:val="3F0D29"/>
          <w:sz w:val="22"/>
          <w:szCs w:val="22"/>
        </w:rPr>
        <w:br/>
        <w:t xml:space="preserve">Estimular a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elaboracao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do Projeto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Politico-Pedagogico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para orientar o planejamento, a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execucao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e a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avaliacao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das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acoes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educacionais oferecidas pelo museu;</w:t>
      </w:r>
      <w:r>
        <w:rPr>
          <w:rFonts w:ascii="Arial" w:hAnsi="Arial" w:cs="Arial"/>
          <w:color w:val="3F0D29"/>
          <w:sz w:val="22"/>
          <w:szCs w:val="22"/>
        </w:rPr>
        <w:br/>
        <w:t xml:space="preserve">Inventariar as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acoes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educativas e sistematizar sua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documentacao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memoria</w:t>
      </w:r>
      <w:proofErr w:type="spellEnd"/>
      <w:r>
        <w:rPr>
          <w:rFonts w:ascii="Arial" w:hAnsi="Arial" w:cs="Arial"/>
          <w:color w:val="3F0D29"/>
          <w:sz w:val="22"/>
          <w:szCs w:val="22"/>
        </w:rPr>
        <w:t>.</w:t>
      </w:r>
      <w:r>
        <w:rPr>
          <w:rFonts w:ascii="Arial" w:hAnsi="Arial" w:cs="Arial"/>
          <w:color w:val="3F0D29"/>
          <w:sz w:val="22"/>
          <w:szCs w:val="22"/>
        </w:rPr>
        <w:br/>
        <w:t>PROGRAMA DE FORMACAO, CAPACITACAO E QUALIFICACAO:</w:t>
      </w:r>
      <w:r>
        <w:rPr>
          <w:rFonts w:ascii="Arial" w:hAnsi="Arial" w:cs="Arial"/>
          <w:color w:val="3F0D29"/>
          <w:sz w:val="22"/>
          <w:szCs w:val="22"/>
        </w:rPr>
        <w:br/>
        <w:t xml:space="preserve">Estimular a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qualificacao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dos profissionais em todos os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niveis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formacao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, a fim de desenvolver um programa de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formacao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continuada;</w:t>
      </w:r>
      <w:r>
        <w:rPr>
          <w:rFonts w:ascii="Arial" w:hAnsi="Arial" w:cs="Arial"/>
          <w:color w:val="3F0D29"/>
          <w:sz w:val="22"/>
          <w:szCs w:val="22"/>
        </w:rPr>
        <w:br/>
        <w:t xml:space="preserve">Promover e financiar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estagios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tecnicos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interinstitucionais nacionais e estrangeiros;</w:t>
      </w:r>
      <w:r>
        <w:rPr>
          <w:rFonts w:ascii="Arial" w:hAnsi="Arial" w:cs="Arial"/>
          <w:color w:val="3F0D29"/>
          <w:sz w:val="22"/>
          <w:szCs w:val="22"/>
        </w:rPr>
        <w:br/>
        <w:t xml:space="preserve">Criar cursos que possibilitem a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qualificacao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dos profissionais, observando as especificidades de cada museu e os contextos nos quais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estao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inseridos;</w:t>
      </w:r>
      <w:r>
        <w:rPr>
          <w:rFonts w:ascii="Arial" w:hAnsi="Arial" w:cs="Arial"/>
          <w:color w:val="3F0D29"/>
          <w:sz w:val="22"/>
          <w:szCs w:val="22"/>
        </w:rPr>
        <w:br/>
        <w:t xml:space="preserve">Garantir a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participacao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dos profissionais em diferentes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foruns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e eventos.</w:t>
      </w:r>
      <w:r>
        <w:rPr>
          <w:rFonts w:ascii="Arial" w:hAnsi="Arial" w:cs="Arial"/>
          <w:color w:val="3F0D29"/>
          <w:sz w:val="22"/>
          <w:szCs w:val="22"/>
        </w:rPr>
        <w:br/>
        <w:t>COMUNICACAO, CRIACAO E DESENVOLVIMENTO DE REDES:</w:t>
      </w:r>
      <w:r>
        <w:rPr>
          <w:rFonts w:ascii="Arial" w:hAnsi="Arial" w:cs="Arial"/>
          <w:color w:val="3F0D29"/>
          <w:sz w:val="22"/>
          <w:szCs w:val="22"/>
        </w:rPr>
        <w:br/>
        <w:t xml:space="preserve">Estimular a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promocao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e a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difusao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do conhecimento produzido na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area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educacional do museu;</w:t>
      </w:r>
      <w:r>
        <w:rPr>
          <w:rFonts w:ascii="Arial" w:hAnsi="Arial" w:cs="Arial"/>
          <w:color w:val="3F0D29"/>
          <w:sz w:val="22"/>
          <w:szCs w:val="22"/>
        </w:rPr>
        <w:br/>
        <w:t xml:space="preserve">Estimular a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criacao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de redes de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informacao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e de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interacao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entre o museu e a sociedade, a partir de variadas iniciativas, tais como a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criacao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de blogs dos educadores,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criacao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de boletins informativos, a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promocao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de encontros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periodicos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de educadores de museus, entre outras;</w:t>
      </w:r>
      <w:r>
        <w:rPr>
          <w:rFonts w:ascii="Arial" w:hAnsi="Arial" w:cs="Arial"/>
          <w:color w:val="3F0D29"/>
          <w:sz w:val="22"/>
          <w:szCs w:val="22"/>
        </w:rPr>
        <w:br/>
        <w:t xml:space="preserve">Propiciar o intercambio do repertorio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teorico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e das praticas educacionais intra e interinstitucionais.</w:t>
      </w:r>
      <w:r>
        <w:rPr>
          <w:rFonts w:ascii="Arial" w:hAnsi="Arial" w:cs="Arial"/>
          <w:color w:val="3F0D29"/>
          <w:sz w:val="22"/>
          <w:szCs w:val="22"/>
        </w:rPr>
        <w:br/>
        <w:t>INCENTIVO A PESQUISA E AO DESENVOLVIMENTO DE PARCERIAS ACADEMICAS COM FOCO NA EDUCACAO EM MUSEUS:</w:t>
      </w:r>
      <w:r>
        <w:rPr>
          <w:rFonts w:ascii="Arial" w:hAnsi="Arial" w:cs="Arial"/>
          <w:color w:val="3F0D29"/>
          <w:sz w:val="22"/>
          <w:szCs w:val="22"/>
        </w:rPr>
        <w:br/>
        <w:t xml:space="preserve">Criar mecanismos que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favorecam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producao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de conhecimento a partir dos projetos e das pesquisas desenvolvidas no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ambito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dos setores educacionais do museu;</w:t>
      </w:r>
      <w:r>
        <w:rPr>
          <w:rFonts w:ascii="Arial" w:hAnsi="Arial" w:cs="Arial"/>
          <w:color w:val="3F0D29"/>
          <w:sz w:val="22"/>
          <w:szCs w:val="22"/>
        </w:rPr>
        <w:br/>
        <w:t xml:space="preserve">Incentivar o desenvolvimento de pesquisa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academica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em seus diferentes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niveis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graduacao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especializacao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>, mestrado e doutorado.</w:t>
      </w:r>
      <w:r>
        <w:rPr>
          <w:rFonts w:ascii="Arial" w:hAnsi="Arial" w:cs="Arial"/>
          <w:color w:val="3F0D29"/>
          <w:sz w:val="22"/>
          <w:szCs w:val="22"/>
        </w:rPr>
        <w:br/>
        <w:t>ESTUDOS DE PUBLICO E AVALIACAO:</w:t>
      </w:r>
      <w:r>
        <w:rPr>
          <w:rFonts w:ascii="Arial" w:hAnsi="Arial" w:cs="Arial"/>
          <w:color w:val="3F0D29"/>
          <w:sz w:val="22"/>
          <w:szCs w:val="22"/>
        </w:rPr>
        <w:br/>
        <w:t xml:space="preserve">Promover periodicamente estudos de publico e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nao-publico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, com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carater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qualitativo e quantitativo, alem de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diagnosticos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participacao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, com o intuito de avaliar o cumprimento dos objetivos do museu, visando </w:t>
      </w:r>
      <w:proofErr w:type="gramStart"/>
      <w:r>
        <w:rPr>
          <w:rFonts w:ascii="Arial" w:hAnsi="Arial" w:cs="Arial"/>
          <w:color w:val="3F0D29"/>
          <w:sz w:val="22"/>
          <w:szCs w:val="22"/>
        </w:rPr>
        <w:t>a</w:t>
      </w:r>
      <w:proofErr w:type="gramEnd"/>
      <w:r>
        <w:rPr>
          <w:rFonts w:ascii="Arial" w:hAnsi="Arial" w:cs="Arial"/>
          <w:color w:val="3F0D29"/>
          <w:sz w:val="22"/>
          <w:szCs w:val="22"/>
        </w:rPr>
        <w:t xml:space="preserve"> progressiva melhoria da qualidade de seu funcionamento e ao atendimento as necessidades dos visitantes.</w:t>
      </w:r>
      <w:r>
        <w:rPr>
          <w:rFonts w:ascii="Arial" w:hAnsi="Arial" w:cs="Arial"/>
          <w:color w:val="3F0D29"/>
          <w:sz w:val="22"/>
          <w:szCs w:val="22"/>
        </w:rPr>
        <w:br/>
        <w:t>ACESSIBILIDADE:</w:t>
      </w:r>
      <w:r>
        <w:rPr>
          <w:rFonts w:ascii="Arial" w:hAnsi="Arial" w:cs="Arial"/>
          <w:color w:val="3F0D29"/>
          <w:sz w:val="22"/>
          <w:szCs w:val="22"/>
        </w:rPr>
        <w:br/>
        <w:t xml:space="preserve">Promover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acoes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educacionais que garantam a acessibilidade ao museu</w:t>
      </w:r>
      <w:r>
        <w:rPr>
          <w:rFonts w:ascii="Arial" w:hAnsi="Arial" w:cs="Arial"/>
          <w:color w:val="3F0D29"/>
          <w:sz w:val="22"/>
          <w:szCs w:val="22"/>
        </w:rPr>
        <w:br/>
        <w:t xml:space="preserve">Estimular a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formacao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da equipe de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educacao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do museu a partir de parcerias com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instituicoes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especializadas no atendimento de pessoas com necessidades especiais.</w:t>
      </w:r>
      <w:r>
        <w:rPr>
          <w:rFonts w:ascii="Arial" w:hAnsi="Arial" w:cs="Arial"/>
          <w:color w:val="3F0D29"/>
          <w:sz w:val="22"/>
          <w:szCs w:val="22"/>
        </w:rPr>
        <w:br/>
        <w:t>________________________________________--____________________________________</w:t>
      </w:r>
      <w:r>
        <w:rPr>
          <w:rFonts w:ascii="Arial" w:hAnsi="Arial" w:cs="Arial"/>
          <w:color w:val="3F0D29"/>
          <w:sz w:val="22"/>
          <w:szCs w:val="22"/>
        </w:rPr>
        <w:br/>
        <w:t>PROPOSTAS APRESENTADAS PELO GRUPO I</w:t>
      </w:r>
      <w:r>
        <w:rPr>
          <w:rFonts w:ascii="Arial" w:hAnsi="Arial" w:cs="Arial"/>
          <w:color w:val="3F0D29"/>
          <w:sz w:val="22"/>
          <w:szCs w:val="22"/>
        </w:rPr>
        <w:br/>
        <w:t xml:space="preserve">GRUPO </w:t>
      </w:r>
      <w:proofErr w:type="gramStart"/>
      <w:r>
        <w:rPr>
          <w:rFonts w:ascii="Arial" w:hAnsi="Arial" w:cs="Arial"/>
          <w:color w:val="3F0D29"/>
          <w:sz w:val="22"/>
          <w:szCs w:val="22"/>
        </w:rPr>
        <w:t>1</w:t>
      </w:r>
      <w:proofErr w:type="gramEnd"/>
      <w:r>
        <w:rPr>
          <w:rFonts w:ascii="Arial" w:hAnsi="Arial" w:cs="Arial"/>
          <w:color w:val="3F0D29"/>
          <w:sz w:val="22"/>
          <w:szCs w:val="22"/>
        </w:rPr>
        <w:t>:</w:t>
      </w:r>
      <w:r>
        <w:rPr>
          <w:rFonts w:ascii="Arial" w:hAnsi="Arial" w:cs="Arial"/>
          <w:color w:val="3F0D29"/>
          <w:sz w:val="22"/>
          <w:szCs w:val="22"/>
        </w:rPr>
        <w:br/>
      </w:r>
      <w:r>
        <w:rPr>
          <w:rFonts w:ascii="Arial" w:hAnsi="Arial" w:cs="Arial"/>
          <w:color w:val="3F0D29"/>
          <w:sz w:val="22"/>
          <w:szCs w:val="22"/>
        </w:rPr>
        <w:lastRenderedPageBreak/>
        <w:t xml:space="preserve">Local: Arquivo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Historico</w:t>
      </w:r>
      <w:proofErr w:type="spellEnd"/>
      <w:r>
        <w:rPr>
          <w:rFonts w:ascii="Arial" w:hAnsi="Arial" w:cs="Arial"/>
          <w:color w:val="3F0D29"/>
          <w:sz w:val="22"/>
          <w:szCs w:val="22"/>
        </w:rPr>
        <w:br/>
        <w:t>Coordenadora: Aparecida Rangel</w:t>
      </w:r>
      <w:r>
        <w:rPr>
          <w:rFonts w:ascii="Arial" w:hAnsi="Arial" w:cs="Arial"/>
          <w:color w:val="3F0D29"/>
          <w:sz w:val="22"/>
          <w:szCs w:val="22"/>
        </w:rPr>
        <w:br/>
      </w:r>
      <w:proofErr w:type="spellStart"/>
      <w:r>
        <w:rPr>
          <w:rFonts w:ascii="Arial" w:hAnsi="Arial" w:cs="Arial"/>
          <w:color w:val="3F0D29"/>
          <w:sz w:val="22"/>
          <w:szCs w:val="22"/>
        </w:rPr>
        <w:t>Instituicoes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representadas:</w:t>
      </w:r>
      <w:r>
        <w:rPr>
          <w:rFonts w:ascii="Arial" w:hAnsi="Arial" w:cs="Arial"/>
          <w:color w:val="3F0D29"/>
          <w:sz w:val="22"/>
          <w:szCs w:val="22"/>
        </w:rPr>
        <w:br/>
        <w:t xml:space="preserve">1. Museu da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Abolicao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(Adolfo Nobre</w:t>
      </w:r>
      <w:proofErr w:type="gramStart"/>
      <w:r>
        <w:rPr>
          <w:rFonts w:ascii="Arial" w:hAnsi="Arial" w:cs="Arial"/>
          <w:color w:val="3F0D29"/>
          <w:sz w:val="22"/>
          <w:szCs w:val="22"/>
        </w:rPr>
        <w:t>)</w:t>
      </w:r>
      <w:proofErr w:type="gramEnd"/>
      <w:r>
        <w:rPr>
          <w:rFonts w:ascii="Arial" w:hAnsi="Arial" w:cs="Arial"/>
          <w:color w:val="3F0D29"/>
          <w:sz w:val="22"/>
          <w:szCs w:val="22"/>
        </w:rPr>
        <w:br/>
        <w:t>2. Museu das Bandeiras (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Girlene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Bulhoes</w:t>
      </w:r>
      <w:proofErr w:type="spellEnd"/>
      <w:r>
        <w:rPr>
          <w:rFonts w:ascii="Arial" w:hAnsi="Arial" w:cs="Arial"/>
          <w:color w:val="3F0D29"/>
          <w:sz w:val="22"/>
          <w:szCs w:val="22"/>
        </w:rPr>
        <w:t>. Hamilton Brito, Lia Barros</w:t>
      </w:r>
      <w:proofErr w:type="gramStart"/>
      <w:r>
        <w:rPr>
          <w:rFonts w:ascii="Arial" w:hAnsi="Arial" w:cs="Arial"/>
          <w:color w:val="3F0D29"/>
          <w:sz w:val="22"/>
          <w:szCs w:val="22"/>
        </w:rPr>
        <w:t>)</w:t>
      </w:r>
      <w:proofErr w:type="gramEnd"/>
      <w:r>
        <w:rPr>
          <w:rFonts w:ascii="Arial" w:hAnsi="Arial" w:cs="Arial"/>
          <w:color w:val="3F0D29"/>
          <w:sz w:val="22"/>
          <w:szCs w:val="22"/>
        </w:rPr>
        <w:br/>
        <w:t>3. Museu Victor Meirelles (Anderson Loureiro</w:t>
      </w:r>
      <w:proofErr w:type="gramStart"/>
      <w:r>
        <w:rPr>
          <w:rFonts w:ascii="Arial" w:hAnsi="Arial" w:cs="Arial"/>
          <w:color w:val="3F0D29"/>
          <w:sz w:val="22"/>
          <w:szCs w:val="22"/>
        </w:rPr>
        <w:t>)</w:t>
      </w:r>
      <w:proofErr w:type="gramEnd"/>
      <w:r>
        <w:rPr>
          <w:rFonts w:ascii="Arial" w:hAnsi="Arial" w:cs="Arial"/>
          <w:color w:val="3F0D29"/>
          <w:sz w:val="22"/>
          <w:szCs w:val="22"/>
        </w:rPr>
        <w:br/>
        <w:t>4. Museu de Arqueologia de Itaipu (Maria De Simone, Luiza Candido</w:t>
      </w:r>
      <w:proofErr w:type="gramStart"/>
      <w:r>
        <w:rPr>
          <w:rFonts w:ascii="Arial" w:hAnsi="Arial" w:cs="Arial"/>
          <w:color w:val="3F0D29"/>
          <w:sz w:val="22"/>
          <w:szCs w:val="22"/>
        </w:rPr>
        <w:t>)</w:t>
      </w:r>
      <w:proofErr w:type="gramEnd"/>
      <w:r>
        <w:rPr>
          <w:rFonts w:ascii="Arial" w:hAnsi="Arial" w:cs="Arial"/>
          <w:color w:val="3F0D29"/>
          <w:sz w:val="22"/>
          <w:szCs w:val="22"/>
        </w:rPr>
        <w:br/>
        <w:t xml:space="preserve">5. Museu de Biologia Mello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Leitao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Rosemberg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Martins</w:t>
      </w:r>
      <w:proofErr w:type="gramStart"/>
      <w:r>
        <w:rPr>
          <w:rFonts w:ascii="Arial" w:hAnsi="Arial" w:cs="Arial"/>
          <w:color w:val="3F0D29"/>
          <w:sz w:val="22"/>
          <w:szCs w:val="22"/>
        </w:rPr>
        <w:t>)</w:t>
      </w:r>
      <w:proofErr w:type="gramEnd"/>
      <w:r>
        <w:rPr>
          <w:rFonts w:ascii="Arial" w:hAnsi="Arial" w:cs="Arial"/>
          <w:color w:val="3F0D29"/>
          <w:sz w:val="22"/>
          <w:szCs w:val="22"/>
        </w:rPr>
        <w:br/>
        <w:t>6. Museu Nacional de Belas Artes (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Rossano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Antenuzzi</w:t>
      </w:r>
      <w:proofErr w:type="spellEnd"/>
      <w:proofErr w:type="gramStart"/>
      <w:r>
        <w:rPr>
          <w:rFonts w:ascii="Arial" w:hAnsi="Arial" w:cs="Arial"/>
          <w:color w:val="3F0D29"/>
          <w:sz w:val="22"/>
          <w:szCs w:val="22"/>
        </w:rPr>
        <w:t>)</w:t>
      </w:r>
      <w:proofErr w:type="gramEnd"/>
      <w:r>
        <w:rPr>
          <w:rFonts w:ascii="Arial" w:hAnsi="Arial" w:cs="Arial"/>
          <w:color w:val="3F0D29"/>
          <w:sz w:val="22"/>
          <w:szCs w:val="22"/>
        </w:rPr>
        <w:br/>
        <w:t>7. Museu da Republica (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Magaly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Cabral, Normanda Freitas,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Lourdinha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Teixeira</w:t>
      </w:r>
      <w:proofErr w:type="gramStart"/>
      <w:r>
        <w:rPr>
          <w:rFonts w:ascii="Arial" w:hAnsi="Arial" w:cs="Arial"/>
          <w:color w:val="3F0D29"/>
          <w:sz w:val="22"/>
          <w:szCs w:val="22"/>
        </w:rPr>
        <w:t>)</w:t>
      </w:r>
      <w:proofErr w:type="gramEnd"/>
      <w:r>
        <w:rPr>
          <w:rFonts w:ascii="Arial" w:hAnsi="Arial" w:cs="Arial"/>
          <w:color w:val="3F0D29"/>
          <w:sz w:val="22"/>
          <w:szCs w:val="22"/>
        </w:rPr>
        <w:br/>
        <w:t>8. Museu do Diamante (Anderson Araujo</w:t>
      </w:r>
      <w:proofErr w:type="gramStart"/>
      <w:r>
        <w:rPr>
          <w:rFonts w:ascii="Arial" w:hAnsi="Arial" w:cs="Arial"/>
          <w:color w:val="3F0D29"/>
          <w:sz w:val="22"/>
          <w:szCs w:val="22"/>
        </w:rPr>
        <w:t>)</w:t>
      </w:r>
      <w:proofErr w:type="gramEnd"/>
      <w:r>
        <w:rPr>
          <w:rFonts w:ascii="Arial" w:hAnsi="Arial" w:cs="Arial"/>
          <w:color w:val="3F0D29"/>
          <w:sz w:val="22"/>
          <w:szCs w:val="22"/>
        </w:rPr>
        <w:br/>
        <w:t xml:space="preserve">Propostas para a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construcao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de diretrizes e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estrategias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para a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Politica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Educacao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em Museus do IBRAM:</w:t>
      </w:r>
      <w:r>
        <w:rPr>
          <w:rFonts w:ascii="Arial" w:hAnsi="Arial" w:cs="Arial"/>
          <w:color w:val="3F0D29"/>
          <w:sz w:val="22"/>
          <w:szCs w:val="22"/>
        </w:rPr>
        <w:br/>
        <w:t xml:space="preserve">1. </w:t>
      </w:r>
      <w:proofErr w:type="gramStart"/>
      <w:r>
        <w:rPr>
          <w:rFonts w:ascii="Arial" w:hAnsi="Arial" w:cs="Arial"/>
          <w:color w:val="3F0D29"/>
          <w:sz w:val="22"/>
          <w:szCs w:val="22"/>
        </w:rPr>
        <w:t>Implementar</w:t>
      </w:r>
      <w:proofErr w:type="gramEnd"/>
      <w:r>
        <w:rPr>
          <w:rFonts w:ascii="Arial" w:hAnsi="Arial" w:cs="Arial"/>
          <w:color w:val="3F0D29"/>
          <w:sz w:val="22"/>
          <w:szCs w:val="22"/>
        </w:rPr>
        <w:t xml:space="preserve"> o organograma proposto no Plano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Museologico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das unidades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museologicas</w:t>
      </w:r>
      <w:proofErr w:type="spellEnd"/>
      <w:r>
        <w:rPr>
          <w:rFonts w:ascii="Arial" w:hAnsi="Arial" w:cs="Arial"/>
          <w:color w:val="3F0D29"/>
          <w:sz w:val="22"/>
          <w:szCs w:val="22"/>
        </w:rPr>
        <w:t>;</w:t>
      </w:r>
      <w:r>
        <w:rPr>
          <w:rFonts w:ascii="Arial" w:hAnsi="Arial" w:cs="Arial"/>
          <w:color w:val="3F0D29"/>
          <w:sz w:val="22"/>
          <w:szCs w:val="22"/>
        </w:rPr>
        <w:br/>
        <w:t xml:space="preserve">2. Estruturar a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area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educativa com recursos humanos,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fisicos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e financeiros suficientes para que ela coloque em pratica suas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acoes</w:t>
      </w:r>
      <w:proofErr w:type="spellEnd"/>
      <w:r>
        <w:rPr>
          <w:rFonts w:ascii="Arial" w:hAnsi="Arial" w:cs="Arial"/>
          <w:color w:val="3F0D29"/>
          <w:sz w:val="22"/>
          <w:szCs w:val="22"/>
        </w:rPr>
        <w:t>;</w:t>
      </w:r>
      <w:r>
        <w:rPr>
          <w:rFonts w:ascii="Arial" w:hAnsi="Arial" w:cs="Arial"/>
          <w:color w:val="3F0D29"/>
          <w:sz w:val="22"/>
          <w:szCs w:val="22"/>
        </w:rPr>
        <w:br/>
        <w:t xml:space="preserve">3. Oferecer cursos de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capacitacao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continuada em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educacao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em museus;</w:t>
      </w:r>
      <w:r>
        <w:rPr>
          <w:rFonts w:ascii="Arial" w:hAnsi="Arial" w:cs="Arial"/>
          <w:color w:val="3F0D29"/>
          <w:sz w:val="22"/>
          <w:szCs w:val="22"/>
        </w:rPr>
        <w:br/>
        <w:t xml:space="preserve">4. A partir da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missao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institucional do museu, definir a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missao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da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area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educativa;</w:t>
      </w:r>
      <w:r>
        <w:rPr>
          <w:rFonts w:ascii="Arial" w:hAnsi="Arial" w:cs="Arial"/>
          <w:color w:val="3F0D29"/>
          <w:sz w:val="22"/>
          <w:szCs w:val="22"/>
        </w:rPr>
        <w:br/>
        <w:t xml:space="preserve">5. Definir </w:t>
      </w:r>
      <w:proofErr w:type="gramStart"/>
      <w:r>
        <w:rPr>
          <w:rFonts w:ascii="Arial" w:hAnsi="Arial" w:cs="Arial"/>
          <w:color w:val="3F0D29"/>
          <w:sz w:val="22"/>
          <w:szCs w:val="22"/>
        </w:rPr>
        <w:t>a teoria educacional e correntes</w:t>
      </w:r>
      <w:proofErr w:type="gramEnd"/>
      <w:r>
        <w:rPr>
          <w:rFonts w:ascii="Arial" w:hAnsi="Arial" w:cs="Arial"/>
          <w:color w:val="3F0D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pedagogicas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que melhor se apliquem a cada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acao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>;</w:t>
      </w:r>
      <w:r>
        <w:rPr>
          <w:rFonts w:ascii="Arial" w:hAnsi="Arial" w:cs="Arial"/>
          <w:color w:val="3F0D29"/>
          <w:sz w:val="22"/>
          <w:szCs w:val="22"/>
        </w:rPr>
        <w:br/>
        <w:t xml:space="preserve">6. Promover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acoes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educativas, fundamentadas no respeito </w:t>
      </w:r>
      <w:proofErr w:type="gramStart"/>
      <w:r>
        <w:rPr>
          <w:rFonts w:ascii="Arial" w:hAnsi="Arial" w:cs="Arial"/>
          <w:color w:val="3F0D29"/>
          <w:sz w:val="22"/>
          <w:szCs w:val="22"/>
        </w:rPr>
        <w:t>a</w:t>
      </w:r>
      <w:proofErr w:type="gramEnd"/>
      <w:r>
        <w:rPr>
          <w:rFonts w:ascii="Arial" w:hAnsi="Arial" w:cs="Arial"/>
          <w:color w:val="3F0D29"/>
          <w:sz w:val="22"/>
          <w:szCs w:val="22"/>
        </w:rPr>
        <w:t xml:space="preserve"> diversidade cultural e na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participacao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comunitaria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contribuindo para ampliar o acesso da sociedade as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manifestacoes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culturais e ao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patrimonio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material e imaterial da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Nacao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(Art. 29, Estatuto de Museus);</w:t>
      </w:r>
      <w:r>
        <w:rPr>
          <w:rFonts w:ascii="Arial" w:hAnsi="Arial" w:cs="Arial"/>
          <w:color w:val="3F0D29"/>
          <w:sz w:val="22"/>
          <w:szCs w:val="22"/>
        </w:rPr>
        <w:br/>
        <w:t xml:space="preserve">7. Promover estudos de publico,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diagnosticos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participacao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avaliacoes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periodicas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objetivando a progressiva melhoria da qualidade de seu funcionamento e o atendimento as necessidades dos visitantes (Art. 28, ¡±2o, Estatuto de Museus);</w:t>
      </w:r>
      <w:r>
        <w:rPr>
          <w:rFonts w:ascii="Arial" w:hAnsi="Arial" w:cs="Arial"/>
          <w:color w:val="3F0D29"/>
          <w:sz w:val="22"/>
          <w:szCs w:val="22"/>
        </w:rPr>
        <w:br/>
        <w:t xml:space="preserve">8. Promover e financiar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estagios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tecnicos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interinstitucionais nacionais e estrangeiros;</w:t>
      </w:r>
      <w:r>
        <w:rPr>
          <w:rFonts w:ascii="Arial" w:hAnsi="Arial" w:cs="Arial"/>
          <w:color w:val="3F0D29"/>
          <w:sz w:val="22"/>
          <w:szCs w:val="22"/>
        </w:rPr>
        <w:br/>
        <w:t xml:space="preserve">9. Estimular a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promocao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e a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difusao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do conhecimento produzido nas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areas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educativas das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instituicoes</w:t>
      </w:r>
      <w:proofErr w:type="spellEnd"/>
      <w:r>
        <w:rPr>
          <w:rFonts w:ascii="Arial" w:hAnsi="Arial" w:cs="Arial"/>
          <w:color w:val="3F0D29"/>
          <w:sz w:val="22"/>
          <w:szCs w:val="22"/>
        </w:rPr>
        <w:t>.</w:t>
      </w:r>
      <w:r>
        <w:rPr>
          <w:rFonts w:ascii="Arial" w:hAnsi="Arial" w:cs="Arial"/>
          <w:color w:val="3F0D29"/>
          <w:sz w:val="22"/>
          <w:szCs w:val="22"/>
        </w:rPr>
        <w:br/>
        <w:t>PROPOSTAS APRESENTADAS PELO GRUPO II</w:t>
      </w:r>
      <w:r>
        <w:rPr>
          <w:rFonts w:ascii="Arial" w:hAnsi="Arial" w:cs="Arial"/>
          <w:color w:val="3F0D29"/>
          <w:sz w:val="22"/>
          <w:szCs w:val="22"/>
        </w:rPr>
        <w:br/>
        <w:t>GRUPO DE TRABALHO 2</w:t>
      </w:r>
      <w:r>
        <w:rPr>
          <w:rFonts w:ascii="Arial" w:hAnsi="Arial" w:cs="Arial"/>
          <w:color w:val="3F0D29"/>
          <w:sz w:val="22"/>
          <w:szCs w:val="22"/>
        </w:rPr>
        <w:br/>
        <w:t xml:space="preserve">COORDENADORA ¡V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Profa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. Maria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Celia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T. Moura Santos</w:t>
      </w:r>
      <w:r>
        <w:rPr>
          <w:rFonts w:ascii="Arial" w:hAnsi="Arial" w:cs="Arial"/>
          <w:color w:val="3F0D29"/>
          <w:sz w:val="22"/>
          <w:szCs w:val="22"/>
        </w:rPr>
        <w:br/>
        <w:t>MUSEUS DO IBRAM:</w:t>
      </w:r>
      <w:r>
        <w:rPr>
          <w:rFonts w:ascii="Arial" w:hAnsi="Arial" w:cs="Arial"/>
          <w:color w:val="3F0D29"/>
          <w:sz w:val="22"/>
          <w:szCs w:val="22"/>
        </w:rPr>
        <w:br/>
        <w:t xml:space="preserve">Museu de Arte Sacra (Adriano Veloso de Jesus, Maria da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Graca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e Luiz Carlos</w:t>
      </w:r>
      <w:proofErr w:type="gramStart"/>
      <w:r>
        <w:rPr>
          <w:rFonts w:ascii="Arial" w:hAnsi="Arial" w:cs="Arial"/>
          <w:color w:val="3F0D29"/>
          <w:sz w:val="22"/>
          <w:szCs w:val="22"/>
        </w:rPr>
        <w:t>)</w:t>
      </w:r>
      <w:proofErr w:type="gramEnd"/>
      <w:r>
        <w:rPr>
          <w:rFonts w:ascii="Arial" w:hAnsi="Arial" w:cs="Arial"/>
          <w:color w:val="3F0D29"/>
          <w:sz w:val="22"/>
          <w:szCs w:val="22"/>
        </w:rPr>
        <w:br/>
        <w:t xml:space="preserve">Museu do Forte Defensor Perpetuo de Paraty (Adriano Veloso de Jesus, Maria da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Graca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e Luiz Carlos)</w:t>
      </w:r>
      <w:r>
        <w:rPr>
          <w:rFonts w:ascii="Arial" w:hAnsi="Arial" w:cs="Arial"/>
          <w:color w:val="3F0D29"/>
          <w:sz w:val="22"/>
          <w:szCs w:val="22"/>
        </w:rPr>
        <w:br/>
        <w:t xml:space="preserve">Museu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Sao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Joao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Del Rey (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Joao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Luiz Domingues Barbosa)</w:t>
      </w:r>
      <w:r>
        <w:rPr>
          <w:rFonts w:ascii="Arial" w:hAnsi="Arial" w:cs="Arial"/>
          <w:color w:val="3F0D29"/>
          <w:sz w:val="22"/>
          <w:szCs w:val="22"/>
        </w:rPr>
        <w:br/>
        <w:t xml:space="preserve">Museu Villa Lobos (Monica Maria da Costa Oliveira Esteves,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Marcia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Ladeira Monteiro e Maria de Lourdes de Melo Barbosa)</w:t>
      </w:r>
      <w:r>
        <w:rPr>
          <w:rFonts w:ascii="Arial" w:hAnsi="Arial" w:cs="Arial"/>
          <w:color w:val="3F0D29"/>
          <w:sz w:val="22"/>
          <w:szCs w:val="22"/>
        </w:rPr>
        <w:br/>
        <w:t xml:space="preserve">Museu da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Inconfidencia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(Jose Rui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Guimaraes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Mourao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e Viviane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Micheline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Veloso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Danese</w:t>
      </w:r>
      <w:proofErr w:type="spellEnd"/>
      <w:r>
        <w:rPr>
          <w:rFonts w:ascii="Arial" w:hAnsi="Arial" w:cs="Arial"/>
          <w:color w:val="3F0D29"/>
          <w:sz w:val="22"/>
          <w:szCs w:val="22"/>
        </w:rPr>
        <w:t>)</w:t>
      </w:r>
      <w:r>
        <w:rPr>
          <w:rFonts w:ascii="Arial" w:hAnsi="Arial" w:cs="Arial"/>
          <w:color w:val="3F0D29"/>
          <w:sz w:val="22"/>
          <w:szCs w:val="22"/>
        </w:rPr>
        <w:br/>
        <w:t xml:space="preserve">Museu de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Caete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(Sonia Maria Barbosa e Ronaldo do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Espirito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Santo)</w:t>
      </w:r>
      <w:r>
        <w:rPr>
          <w:rFonts w:ascii="Arial" w:hAnsi="Arial" w:cs="Arial"/>
          <w:color w:val="3F0D29"/>
          <w:sz w:val="22"/>
          <w:szCs w:val="22"/>
        </w:rPr>
        <w:br/>
        <w:t xml:space="preserve">Museu de Arte Religiosa e Tradicional - Cabo Frio (Dolores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Brandao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Tavares, Francisco Jose Mendes Marins e Gerson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Dalfior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Vidal)</w:t>
      </w:r>
      <w:r>
        <w:rPr>
          <w:rFonts w:ascii="Arial" w:hAnsi="Arial" w:cs="Arial"/>
          <w:color w:val="3F0D29"/>
          <w:sz w:val="22"/>
          <w:szCs w:val="22"/>
        </w:rPr>
        <w:br/>
        <w:t xml:space="preserve">Museu Casa de Benjamin Constant (Elaine de Souza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Carrilho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Mercia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Correia Freire)</w:t>
      </w:r>
      <w:r>
        <w:rPr>
          <w:rFonts w:ascii="Arial" w:hAnsi="Arial" w:cs="Arial"/>
          <w:color w:val="3F0D29"/>
          <w:sz w:val="22"/>
          <w:szCs w:val="22"/>
        </w:rPr>
        <w:br/>
        <w:t xml:space="preserve">Os participantes do GRUPO 3, tendo como referencial os documentos - Bases para a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Politica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Nacional de Museus, a LEI No 11.904/2009 que institui o Estatuto dos Museu e o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Relatorio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Geral das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Acoes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Educativas dos Museus do IBRAM, definiram que os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principios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apresentados no artigo 2 do Capitulo I da Lei No 11.904/2009, bem como o artigo 29 da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subsecao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II, ambos citados a seguir, sejam considerados como os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principios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basicos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para o desenvolvimento das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acoes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educativas, nos museus do IBRAM:</w:t>
      </w:r>
      <w:r>
        <w:rPr>
          <w:rFonts w:ascii="Arial" w:hAnsi="Arial" w:cs="Arial"/>
          <w:color w:val="3F0D29"/>
          <w:sz w:val="22"/>
          <w:szCs w:val="22"/>
        </w:rPr>
        <w:br/>
        <w:t xml:space="preserve">Art. 2o.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Sao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principios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fundamentais dos museus:</w:t>
      </w:r>
      <w:r>
        <w:rPr>
          <w:rFonts w:ascii="Arial" w:hAnsi="Arial" w:cs="Arial"/>
          <w:color w:val="3F0D29"/>
          <w:sz w:val="22"/>
          <w:szCs w:val="22"/>
        </w:rPr>
        <w:br/>
      </w:r>
      <w:r>
        <w:rPr>
          <w:rFonts w:ascii="Arial" w:hAnsi="Arial" w:cs="Arial"/>
          <w:color w:val="3F0D29"/>
          <w:sz w:val="22"/>
          <w:szCs w:val="22"/>
        </w:rPr>
        <w:lastRenderedPageBreak/>
        <w:t xml:space="preserve">I - A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valorizacao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da dignidade humana;</w:t>
      </w:r>
      <w:r>
        <w:rPr>
          <w:rFonts w:ascii="Arial" w:hAnsi="Arial" w:cs="Arial"/>
          <w:color w:val="3F0D29"/>
          <w:sz w:val="22"/>
          <w:szCs w:val="22"/>
        </w:rPr>
        <w:br/>
        <w:t xml:space="preserve">II - A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promocao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da cidadania;</w:t>
      </w:r>
      <w:r>
        <w:rPr>
          <w:rFonts w:ascii="Arial" w:hAnsi="Arial" w:cs="Arial"/>
          <w:color w:val="3F0D29"/>
          <w:sz w:val="22"/>
          <w:szCs w:val="22"/>
        </w:rPr>
        <w:br/>
        <w:t xml:space="preserve">III - O cumprimento da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funcao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social;</w:t>
      </w:r>
      <w:r>
        <w:rPr>
          <w:rFonts w:ascii="Arial" w:hAnsi="Arial" w:cs="Arial"/>
          <w:color w:val="3F0D29"/>
          <w:sz w:val="22"/>
          <w:szCs w:val="22"/>
        </w:rPr>
        <w:br/>
        <w:t xml:space="preserve">IV - A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valorizacao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preservacao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patrimonio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cultural e ambiental;</w:t>
      </w:r>
      <w:r>
        <w:rPr>
          <w:rFonts w:ascii="Arial" w:hAnsi="Arial" w:cs="Arial"/>
          <w:color w:val="3F0D29"/>
          <w:sz w:val="22"/>
          <w:szCs w:val="22"/>
        </w:rPr>
        <w:br/>
        <w:t xml:space="preserve">V - A universalidade do acesso, o respeito e a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valorizacao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a diversidade cultural,</w:t>
      </w:r>
      <w:r>
        <w:rPr>
          <w:rFonts w:ascii="Arial" w:hAnsi="Arial" w:cs="Arial"/>
          <w:color w:val="3F0D29"/>
          <w:sz w:val="22"/>
          <w:szCs w:val="22"/>
        </w:rPr>
        <w:br/>
        <w:t>VI ¡V O intercambio institucional</w:t>
      </w:r>
      <w:r>
        <w:rPr>
          <w:rFonts w:ascii="Arial" w:hAnsi="Arial" w:cs="Arial"/>
          <w:color w:val="3F0D29"/>
          <w:sz w:val="22"/>
          <w:szCs w:val="22"/>
        </w:rPr>
        <w:br/>
        <w:t xml:space="preserve">Art. 29. Os museus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deverao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promover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acoes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educativas, fundamentadas no respeito </w:t>
      </w:r>
      <w:proofErr w:type="gramStart"/>
      <w:r>
        <w:rPr>
          <w:rFonts w:ascii="Arial" w:hAnsi="Arial" w:cs="Arial"/>
          <w:color w:val="3F0D29"/>
          <w:sz w:val="22"/>
          <w:szCs w:val="22"/>
        </w:rPr>
        <w:t>a</w:t>
      </w:r>
      <w:proofErr w:type="gramEnd"/>
      <w:r>
        <w:rPr>
          <w:rFonts w:ascii="Arial" w:hAnsi="Arial" w:cs="Arial"/>
          <w:color w:val="3F0D29"/>
          <w:sz w:val="22"/>
          <w:szCs w:val="22"/>
        </w:rPr>
        <w:t xml:space="preserve"> diversidade cultural e na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participacao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comunitaria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, contribuindo para ampliar o acesso da sociedade as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manifestacoes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culturais e ao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patrimonio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material e imaterial da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Nacao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>.</w:t>
      </w:r>
      <w:r>
        <w:rPr>
          <w:rFonts w:ascii="Arial" w:hAnsi="Arial" w:cs="Arial"/>
          <w:color w:val="3F0D29"/>
          <w:sz w:val="22"/>
          <w:szCs w:val="22"/>
        </w:rPr>
        <w:br/>
        <w:t xml:space="preserve">Definiram, ainda, as seguintes diretrizes e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estrategias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para o desenvolvimento das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acoes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educativas dos Museus do IBRAM:</w:t>
      </w:r>
      <w:r>
        <w:rPr>
          <w:rFonts w:ascii="Arial" w:hAnsi="Arial" w:cs="Arial"/>
          <w:color w:val="3F0D29"/>
          <w:sz w:val="22"/>
          <w:szCs w:val="22"/>
        </w:rPr>
        <w:br/>
        <w:t xml:space="preserve">- Compreender que a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acao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educativa e de fundamental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importancia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para o cumprimento da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missao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dos museus, bem como para o desenvolvimento do processo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museologico</w:t>
      </w:r>
      <w:proofErr w:type="spellEnd"/>
      <w:r>
        <w:rPr>
          <w:rFonts w:ascii="Arial" w:hAnsi="Arial" w:cs="Arial"/>
          <w:color w:val="3F0D29"/>
          <w:sz w:val="22"/>
          <w:szCs w:val="22"/>
        </w:rPr>
        <w:t>;</w:t>
      </w:r>
      <w:r>
        <w:rPr>
          <w:rFonts w:ascii="Arial" w:hAnsi="Arial" w:cs="Arial"/>
          <w:color w:val="3F0D29"/>
          <w:sz w:val="22"/>
          <w:szCs w:val="22"/>
        </w:rPr>
        <w:br/>
        <w:t xml:space="preserve">- Explicitar as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concepcoes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de museu, de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Museologia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e de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Educacao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que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estao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sendo adotadas no desenvolvimento das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acoes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educativas, contextualizando os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metodos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tecnicas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, levando em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consideracao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as especificidades de cada museu, bem como o perfil e os anseios de seus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usuarios</w:t>
      </w:r>
      <w:proofErr w:type="spellEnd"/>
      <w:r>
        <w:rPr>
          <w:rFonts w:ascii="Arial" w:hAnsi="Arial" w:cs="Arial"/>
          <w:color w:val="3F0D29"/>
          <w:sz w:val="22"/>
          <w:szCs w:val="22"/>
        </w:rPr>
        <w:t>;</w:t>
      </w:r>
      <w:r>
        <w:rPr>
          <w:rFonts w:ascii="Arial" w:hAnsi="Arial" w:cs="Arial"/>
          <w:color w:val="3F0D29"/>
          <w:sz w:val="22"/>
          <w:szCs w:val="22"/>
        </w:rPr>
        <w:br/>
        <w:t xml:space="preserve">- Considerar os acervos institucional e operacional como referenciais importantes para o desenvolvimento das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acoes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educativas dos museus, levando em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consideracao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missao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da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instituicao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e os anseios dos atores sociais com os quais os projetos estejam sendo desenvolvidos;</w:t>
      </w:r>
      <w:r>
        <w:rPr>
          <w:rFonts w:ascii="Arial" w:hAnsi="Arial" w:cs="Arial"/>
          <w:color w:val="3F0D29"/>
          <w:sz w:val="22"/>
          <w:szCs w:val="22"/>
        </w:rPr>
        <w:br/>
        <w:t xml:space="preserve">- Garantir o desenvolvimento de processos e metodologias de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gestao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participativa nos museus;</w:t>
      </w:r>
      <w:r>
        <w:rPr>
          <w:rFonts w:ascii="Arial" w:hAnsi="Arial" w:cs="Arial"/>
          <w:color w:val="3F0D29"/>
          <w:sz w:val="22"/>
          <w:szCs w:val="22"/>
        </w:rPr>
        <w:br/>
        <w:t xml:space="preserve">- Estimular a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criacao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de redes de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informacao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e de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interacao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em todos os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ambitos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entre os museus do IBRAM, interna e externamente, e entre os museus e a sociedade:</w:t>
      </w:r>
      <w:r>
        <w:rPr>
          <w:rFonts w:ascii="Arial" w:hAnsi="Arial" w:cs="Arial"/>
          <w:color w:val="3F0D29"/>
          <w:sz w:val="22"/>
          <w:szCs w:val="22"/>
        </w:rPr>
        <w:br/>
        <w:t>„h Criar o blog do educador;</w:t>
      </w:r>
      <w:r>
        <w:rPr>
          <w:rFonts w:ascii="Arial" w:hAnsi="Arial" w:cs="Arial"/>
          <w:color w:val="3F0D29"/>
          <w:sz w:val="22"/>
          <w:szCs w:val="22"/>
        </w:rPr>
        <w:br/>
        <w:t>„h Criar um jornal informativo para todos os museus do IBRAM;</w:t>
      </w:r>
      <w:r>
        <w:rPr>
          <w:rFonts w:ascii="Arial" w:hAnsi="Arial" w:cs="Arial"/>
          <w:color w:val="3F0D29"/>
          <w:sz w:val="22"/>
          <w:szCs w:val="22"/>
        </w:rPr>
        <w:br/>
        <w:t xml:space="preserve">„h Promover Encontros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periodicos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de Educadores dos museus do IBRAM.</w:t>
      </w:r>
      <w:r>
        <w:rPr>
          <w:rFonts w:ascii="Arial" w:hAnsi="Arial" w:cs="Arial"/>
          <w:color w:val="3F0D29"/>
          <w:sz w:val="22"/>
          <w:szCs w:val="22"/>
        </w:rPr>
        <w:br/>
        <w:t xml:space="preserve">- Fomentar a acessibilidade total as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instituicoes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museologicas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do IBRAM;</w:t>
      </w:r>
      <w:r>
        <w:rPr>
          <w:rFonts w:ascii="Arial" w:hAnsi="Arial" w:cs="Arial"/>
          <w:color w:val="3F0D29"/>
          <w:sz w:val="22"/>
          <w:szCs w:val="22"/>
        </w:rPr>
        <w:br/>
        <w:t xml:space="preserve">- Criar mecanismos que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favorecam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producao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de conhecimento a partir dos projetos e das pesquisas desenvolvidas no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ambito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dos setores educativos do IBRAM;</w:t>
      </w:r>
      <w:r>
        <w:rPr>
          <w:rFonts w:ascii="Arial" w:hAnsi="Arial" w:cs="Arial"/>
          <w:color w:val="3F0D29"/>
          <w:sz w:val="22"/>
          <w:szCs w:val="22"/>
        </w:rPr>
        <w:br/>
        <w:t xml:space="preserve">- Fomentar estudos de publico, diagnostico de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participacao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avaliacoes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periodicas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com o intuito de avaliar o cumprimento dos objetivos e a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reestruturacao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das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acoes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educativas do IBRAM;</w:t>
      </w:r>
      <w:r>
        <w:rPr>
          <w:rFonts w:ascii="Arial" w:hAnsi="Arial" w:cs="Arial"/>
          <w:color w:val="3F0D29"/>
          <w:sz w:val="22"/>
          <w:szCs w:val="22"/>
        </w:rPr>
        <w:br/>
        <w:t xml:space="preserve">- Estimular a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qualificacao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dos profissionais em todos os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niveis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formacao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>;</w:t>
      </w:r>
      <w:r>
        <w:rPr>
          <w:rFonts w:ascii="Arial" w:hAnsi="Arial" w:cs="Arial"/>
          <w:color w:val="3F0D29"/>
          <w:sz w:val="22"/>
          <w:szCs w:val="22"/>
        </w:rPr>
        <w:br/>
        <w:t xml:space="preserve">- Estabelecer Termos de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Cooperacao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Tecnica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que atendam aos anseios tanto das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instituicoes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museologicas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quanto de ensino, com foco na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area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acao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educativa;</w:t>
      </w:r>
      <w:r>
        <w:rPr>
          <w:rFonts w:ascii="Arial" w:hAnsi="Arial" w:cs="Arial"/>
          <w:color w:val="3F0D29"/>
          <w:sz w:val="22"/>
          <w:szCs w:val="22"/>
        </w:rPr>
        <w:br/>
        <w:t xml:space="preserve">- Criar cursos que possibilitem a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qualificacao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dos profissionais, observando as especificidades de cada museu e dos contextos nos quais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estao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inseridos;</w:t>
      </w:r>
      <w:r>
        <w:rPr>
          <w:rFonts w:ascii="Arial" w:hAnsi="Arial" w:cs="Arial"/>
          <w:color w:val="3F0D29"/>
          <w:sz w:val="22"/>
          <w:szCs w:val="22"/>
        </w:rPr>
        <w:br/>
        <w:t xml:space="preserve">- Fomentar, </w:t>
      </w:r>
      <w:proofErr w:type="gramStart"/>
      <w:r>
        <w:rPr>
          <w:rFonts w:ascii="Arial" w:hAnsi="Arial" w:cs="Arial"/>
          <w:color w:val="3F0D29"/>
          <w:sz w:val="22"/>
          <w:szCs w:val="22"/>
        </w:rPr>
        <w:t>implementar</w:t>
      </w:r>
      <w:proofErr w:type="gramEnd"/>
      <w:r>
        <w:rPr>
          <w:rFonts w:ascii="Arial" w:hAnsi="Arial" w:cs="Arial"/>
          <w:color w:val="3F0D29"/>
          <w:sz w:val="22"/>
          <w:szCs w:val="22"/>
        </w:rPr>
        <w:t xml:space="preserve"> e garantir o desenvolvimento dos Programas Educativos dos museus do IBRAM previamente estabelecidos no Plano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Museologico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de cada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instituicao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>;</w:t>
      </w:r>
      <w:r>
        <w:rPr>
          <w:rFonts w:ascii="Arial" w:hAnsi="Arial" w:cs="Arial"/>
          <w:color w:val="3F0D29"/>
          <w:sz w:val="22"/>
          <w:szCs w:val="22"/>
        </w:rPr>
        <w:br/>
        <w:t xml:space="preserve">- Dotar os museus de infra-estrutura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necessaria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implantacao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dos setores educativos e ao desenvolvimento de seus projetos.</w:t>
      </w:r>
      <w:r>
        <w:rPr>
          <w:rFonts w:ascii="Arial" w:hAnsi="Arial" w:cs="Arial"/>
          <w:color w:val="3F0D29"/>
          <w:sz w:val="22"/>
          <w:szCs w:val="22"/>
        </w:rPr>
        <w:br/>
        <w:t>PROPOSTAS APRESENTADAS PELO GRUPO III</w:t>
      </w:r>
      <w:r>
        <w:rPr>
          <w:rFonts w:ascii="Arial" w:hAnsi="Arial" w:cs="Arial"/>
          <w:color w:val="3F0D29"/>
          <w:sz w:val="22"/>
          <w:szCs w:val="22"/>
        </w:rPr>
        <w:br/>
        <w:t>Grupo 3</w:t>
      </w:r>
      <w:r>
        <w:rPr>
          <w:rFonts w:ascii="Arial" w:hAnsi="Arial" w:cs="Arial"/>
          <w:color w:val="3F0D29"/>
          <w:sz w:val="22"/>
          <w:szCs w:val="22"/>
        </w:rPr>
        <w:br/>
      </w:r>
      <w:proofErr w:type="spellStart"/>
      <w:r>
        <w:rPr>
          <w:rFonts w:ascii="Arial" w:hAnsi="Arial" w:cs="Arial"/>
          <w:color w:val="3F0D29"/>
          <w:sz w:val="22"/>
          <w:szCs w:val="22"/>
        </w:rPr>
        <w:t>Coordenacao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: Maria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Ilone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Seibel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Machado e Barbara Maria Pereira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Harduim</w:t>
      </w:r>
      <w:proofErr w:type="spellEnd"/>
      <w:r>
        <w:rPr>
          <w:rFonts w:ascii="Arial" w:hAnsi="Arial" w:cs="Arial"/>
          <w:color w:val="3F0D29"/>
          <w:sz w:val="22"/>
          <w:szCs w:val="22"/>
        </w:rPr>
        <w:br/>
        <w:t xml:space="preserve">Relatoria: Barbara Maria Pereira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Harduim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Sibele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Cazelli</w:t>
      </w:r>
      <w:proofErr w:type="spellEnd"/>
      <w:r>
        <w:rPr>
          <w:rFonts w:ascii="Arial" w:hAnsi="Arial" w:cs="Arial"/>
          <w:color w:val="3F0D29"/>
          <w:sz w:val="22"/>
          <w:szCs w:val="22"/>
        </w:rPr>
        <w:br/>
      </w:r>
      <w:proofErr w:type="spellStart"/>
      <w:r>
        <w:rPr>
          <w:rFonts w:ascii="Arial" w:hAnsi="Arial" w:cs="Arial"/>
          <w:color w:val="3F0D29"/>
          <w:sz w:val="22"/>
          <w:szCs w:val="22"/>
        </w:rPr>
        <w:t>Colaboracao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Anny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Christina Lima e Regina Helena de Castro Resende</w:t>
      </w:r>
      <w:r>
        <w:rPr>
          <w:rFonts w:ascii="Arial" w:hAnsi="Arial" w:cs="Arial"/>
          <w:color w:val="3F0D29"/>
          <w:sz w:val="22"/>
          <w:szCs w:val="22"/>
        </w:rPr>
        <w:br/>
        <w:t>Museus participantes:</w:t>
      </w:r>
      <w:r>
        <w:rPr>
          <w:rFonts w:ascii="Arial" w:hAnsi="Arial" w:cs="Arial"/>
          <w:color w:val="3F0D29"/>
          <w:sz w:val="22"/>
          <w:szCs w:val="22"/>
        </w:rPr>
        <w:br/>
        <w:t>Museu Imperial</w:t>
      </w:r>
      <w:r>
        <w:rPr>
          <w:rFonts w:ascii="Arial" w:hAnsi="Arial" w:cs="Arial"/>
          <w:color w:val="3F0D29"/>
          <w:sz w:val="22"/>
          <w:szCs w:val="22"/>
        </w:rPr>
        <w:br/>
        <w:t xml:space="preserve">Museu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Lasar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Segall</w:t>
      </w:r>
      <w:r>
        <w:rPr>
          <w:rFonts w:ascii="Arial" w:hAnsi="Arial" w:cs="Arial"/>
          <w:color w:val="3F0D29"/>
          <w:sz w:val="22"/>
          <w:szCs w:val="22"/>
        </w:rPr>
        <w:br/>
        <w:t>Museu Casa dos Ottoni</w:t>
      </w:r>
      <w:r>
        <w:rPr>
          <w:rFonts w:ascii="Arial" w:hAnsi="Arial" w:cs="Arial"/>
          <w:color w:val="3F0D29"/>
          <w:sz w:val="22"/>
          <w:szCs w:val="22"/>
        </w:rPr>
        <w:br/>
      </w:r>
      <w:r>
        <w:rPr>
          <w:rFonts w:ascii="Arial" w:hAnsi="Arial" w:cs="Arial"/>
          <w:color w:val="3F0D29"/>
          <w:sz w:val="22"/>
          <w:szCs w:val="22"/>
        </w:rPr>
        <w:lastRenderedPageBreak/>
        <w:t xml:space="preserve">Museu das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Missoes</w:t>
      </w:r>
      <w:proofErr w:type="spellEnd"/>
      <w:r>
        <w:rPr>
          <w:rFonts w:ascii="Arial" w:hAnsi="Arial" w:cs="Arial"/>
          <w:color w:val="3F0D29"/>
          <w:sz w:val="22"/>
          <w:szCs w:val="22"/>
        </w:rPr>
        <w:br/>
        <w:t xml:space="preserve">Museu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Historico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Nacional</w:t>
      </w:r>
      <w:r>
        <w:rPr>
          <w:rFonts w:ascii="Arial" w:hAnsi="Arial" w:cs="Arial"/>
          <w:color w:val="3F0D29"/>
          <w:sz w:val="22"/>
          <w:szCs w:val="22"/>
        </w:rPr>
        <w:br/>
        <w:t xml:space="preserve">Museu Solar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Monjardim</w:t>
      </w:r>
      <w:proofErr w:type="spellEnd"/>
      <w:r>
        <w:rPr>
          <w:rFonts w:ascii="Arial" w:hAnsi="Arial" w:cs="Arial"/>
          <w:color w:val="3F0D29"/>
          <w:sz w:val="22"/>
          <w:szCs w:val="22"/>
        </w:rPr>
        <w:br/>
        <w:t>Museu do Ouro</w:t>
      </w:r>
      <w:r>
        <w:rPr>
          <w:rFonts w:ascii="Arial" w:hAnsi="Arial" w:cs="Arial"/>
          <w:color w:val="3F0D29"/>
          <w:sz w:val="22"/>
          <w:szCs w:val="22"/>
        </w:rPr>
        <w:br/>
        <w:t>Diretrizes formuladas:</w:t>
      </w:r>
      <w:r>
        <w:rPr>
          <w:rFonts w:ascii="Arial" w:hAnsi="Arial" w:cs="Arial"/>
          <w:color w:val="3F0D29"/>
          <w:sz w:val="22"/>
          <w:szCs w:val="22"/>
        </w:rPr>
        <w:br/>
        <w:t xml:space="preserve">1) Estimular a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formacao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qualificacao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profissional</w:t>
      </w:r>
      <w:r>
        <w:rPr>
          <w:rFonts w:ascii="Arial" w:hAnsi="Arial" w:cs="Arial"/>
          <w:color w:val="3F0D29"/>
          <w:sz w:val="22"/>
          <w:szCs w:val="22"/>
        </w:rPr>
        <w:br/>
        <w:t xml:space="preserve">„h Propiciar o intercambio de repertorio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teorico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e de praticas educativas intra e interinstitucionais;</w:t>
      </w:r>
      <w:r>
        <w:rPr>
          <w:rFonts w:ascii="Arial" w:hAnsi="Arial" w:cs="Arial"/>
          <w:color w:val="3F0D29"/>
          <w:sz w:val="22"/>
          <w:szCs w:val="22"/>
        </w:rPr>
        <w:br/>
        <w:t xml:space="preserve">„h Desenvolver programa de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formacao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continuada;</w:t>
      </w:r>
      <w:r>
        <w:rPr>
          <w:rFonts w:ascii="Arial" w:hAnsi="Arial" w:cs="Arial"/>
          <w:color w:val="3F0D29"/>
          <w:sz w:val="22"/>
          <w:szCs w:val="22"/>
        </w:rPr>
        <w:br/>
        <w:t xml:space="preserve">„h Incentivar o desenvolvimento de pesquisa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academica</w:t>
      </w:r>
      <w:proofErr w:type="spellEnd"/>
      <w:r>
        <w:rPr>
          <w:rFonts w:ascii="Arial" w:hAnsi="Arial" w:cs="Arial"/>
          <w:color w:val="3F0D29"/>
          <w:sz w:val="22"/>
          <w:szCs w:val="22"/>
        </w:rPr>
        <w:t>;</w:t>
      </w:r>
      <w:r>
        <w:rPr>
          <w:rFonts w:ascii="Arial" w:hAnsi="Arial" w:cs="Arial"/>
          <w:color w:val="3F0D29"/>
          <w:sz w:val="22"/>
          <w:szCs w:val="22"/>
        </w:rPr>
        <w:br/>
        <w:t xml:space="preserve">„h Garantir a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participacao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dos profissionais em diferentes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foruns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e eventos.</w:t>
      </w:r>
      <w:r>
        <w:rPr>
          <w:rFonts w:ascii="Arial" w:hAnsi="Arial" w:cs="Arial"/>
          <w:color w:val="3F0D29"/>
          <w:sz w:val="22"/>
          <w:szCs w:val="22"/>
        </w:rPr>
        <w:br/>
        <w:t xml:space="preserve">2) Ampliar os mecanismos de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comunicacao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atraves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de:</w:t>
      </w:r>
      <w:r>
        <w:rPr>
          <w:rFonts w:ascii="Arial" w:hAnsi="Arial" w:cs="Arial"/>
          <w:color w:val="3F0D29"/>
          <w:sz w:val="22"/>
          <w:szCs w:val="22"/>
        </w:rPr>
        <w:br/>
        <w:t xml:space="preserve">„h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Formacao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de rede de museus do IBRAM;</w:t>
      </w:r>
      <w:r>
        <w:rPr>
          <w:rFonts w:ascii="Arial" w:hAnsi="Arial" w:cs="Arial"/>
          <w:color w:val="3F0D29"/>
          <w:sz w:val="22"/>
          <w:szCs w:val="22"/>
        </w:rPr>
        <w:br/>
        <w:t xml:space="preserve">„h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Divulgacao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das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publicacoes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relatorios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entre as unidades;</w:t>
      </w:r>
      <w:r>
        <w:rPr>
          <w:rFonts w:ascii="Arial" w:hAnsi="Arial" w:cs="Arial"/>
          <w:color w:val="3F0D29"/>
          <w:sz w:val="22"/>
          <w:szCs w:val="22"/>
        </w:rPr>
        <w:br/>
        <w:t xml:space="preserve">„h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Promocao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de encontros presenciais periodicamente;</w:t>
      </w:r>
      <w:r>
        <w:rPr>
          <w:rFonts w:ascii="Arial" w:hAnsi="Arial" w:cs="Arial"/>
          <w:color w:val="3F0D29"/>
          <w:sz w:val="22"/>
          <w:szCs w:val="22"/>
        </w:rPr>
        <w:br/>
        <w:t xml:space="preserve">„h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Sistematizacao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da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comunicacao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de praticas e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experiencias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em plataforma digital ¡V no site do IBRAM;</w:t>
      </w:r>
      <w:r>
        <w:rPr>
          <w:rFonts w:ascii="Arial" w:hAnsi="Arial" w:cs="Arial"/>
          <w:color w:val="3F0D29"/>
          <w:sz w:val="22"/>
          <w:szCs w:val="22"/>
        </w:rPr>
        <w:br/>
        <w:t xml:space="preserve">„h Estabelecimento de roteiro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basico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para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relatorio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, visando o registro dos programas, projetos e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acoes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desenvolvidos pelas unidades.</w:t>
      </w:r>
      <w:r>
        <w:rPr>
          <w:rFonts w:ascii="Arial" w:hAnsi="Arial" w:cs="Arial"/>
          <w:color w:val="3F0D29"/>
          <w:sz w:val="22"/>
          <w:szCs w:val="22"/>
        </w:rPr>
        <w:br/>
        <w:t>3) Estruturar o setor/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area</w:t>
      </w:r>
      <w:proofErr w:type="spellEnd"/>
      <w:r>
        <w:rPr>
          <w:rFonts w:ascii="Arial" w:hAnsi="Arial" w:cs="Arial"/>
          <w:color w:val="3F0D29"/>
          <w:sz w:val="22"/>
          <w:szCs w:val="22"/>
        </w:rPr>
        <w:t>/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coordenacao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>/departamento</w:t>
      </w:r>
      <w:r>
        <w:rPr>
          <w:rFonts w:ascii="Arial" w:hAnsi="Arial" w:cs="Arial"/>
          <w:color w:val="3F0D29"/>
          <w:sz w:val="22"/>
          <w:szCs w:val="22"/>
        </w:rPr>
        <w:br/>
        <w:t xml:space="preserve">„h Garantir a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presenca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do setor/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area</w:t>
      </w:r>
      <w:proofErr w:type="spellEnd"/>
      <w:r>
        <w:rPr>
          <w:rFonts w:ascii="Arial" w:hAnsi="Arial" w:cs="Arial"/>
          <w:color w:val="3F0D29"/>
          <w:sz w:val="22"/>
          <w:szCs w:val="22"/>
        </w:rPr>
        <w:t>/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coordenacao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/departamento educativo na estrutura organizacional da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instituicao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>;</w:t>
      </w:r>
      <w:r>
        <w:rPr>
          <w:rFonts w:ascii="Arial" w:hAnsi="Arial" w:cs="Arial"/>
          <w:color w:val="3F0D29"/>
          <w:sz w:val="22"/>
          <w:szCs w:val="22"/>
        </w:rPr>
        <w:br/>
        <w:t xml:space="preserve">„h Garantir no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orcamento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da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instituicao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um </w:t>
      </w:r>
      <w:proofErr w:type="gramStart"/>
      <w:r>
        <w:rPr>
          <w:rFonts w:ascii="Arial" w:hAnsi="Arial" w:cs="Arial"/>
          <w:color w:val="3F0D29"/>
          <w:sz w:val="22"/>
          <w:szCs w:val="22"/>
        </w:rPr>
        <w:t>percentual</w:t>
      </w:r>
      <w:proofErr w:type="gramEnd"/>
      <w:r>
        <w:rPr>
          <w:rFonts w:ascii="Arial" w:hAnsi="Arial" w:cs="Arial"/>
          <w:color w:val="3F0D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necessario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a estrutura e funcionamento do setor/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area</w:t>
      </w:r>
      <w:proofErr w:type="spellEnd"/>
      <w:r>
        <w:rPr>
          <w:rFonts w:ascii="Arial" w:hAnsi="Arial" w:cs="Arial"/>
          <w:color w:val="3F0D29"/>
          <w:sz w:val="22"/>
          <w:szCs w:val="22"/>
        </w:rPr>
        <w:t>/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coordenacao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>/departamento;</w:t>
      </w:r>
      <w:r>
        <w:rPr>
          <w:rFonts w:ascii="Arial" w:hAnsi="Arial" w:cs="Arial"/>
          <w:color w:val="3F0D29"/>
          <w:sz w:val="22"/>
          <w:szCs w:val="22"/>
        </w:rPr>
        <w:br/>
        <w:t xml:space="preserve">„h Estimular a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elaboracao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de proposta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politico-pedagogica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para orientar o planejamento, a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execucao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e a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avaliacao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das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acoes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educativas oferecidas pela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instituicao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>;</w:t>
      </w:r>
      <w:r>
        <w:rPr>
          <w:rFonts w:ascii="Arial" w:hAnsi="Arial" w:cs="Arial"/>
          <w:color w:val="3F0D29"/>
          <w:sz w:val="22"/>
          <w:szCs w:val="22"/>
        </w:rPr>
        <w:br/>
        <w:t xml:space="preserve">„h Inventariar as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acoes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educativas e sistematizar a pratica de registro.</w:t>
      </w:r>
      <w:r>
        <w:rPr>
          <w:rFonts w:ascii="Arial" w:hAnsi="Arial" w:cs="Arial"/>
          <w:color w:val="3F0D29"/>
          <w:sz w:val="22"/>
          <w:szCs w:val="22"/>
        </w:rPr>
        <w:br/>
        <w:t xml:space="preserve">4) Propor a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integracao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das coordenadorias do IBRAM para incentivar e normatizar a acessibilidade em todas as unidades</w:t>
      </w:r>
      <w:r>
        <w:rPr>
          <w:rFonts w:ascii="Arial" w:hAnsi="Arial" w:cs="Arial"/>
          <w:color w:val="3F0D29"/>
          <w:sz w:val="22"/>
          <w:szCs w:val="22"/>
        </w:rPr>
        <w:br/>
        <w:t xml:space="preserve">„h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Adequacao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fisica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dos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predios</w:t>
      </w:r>
      <w:proofErr w:type="spellEnd"/>
      <w:r>
        <w:rPr>
          <w:rFonts w:ascii="Arial" w:hAnsi="Arial" w:cs="Arial"/>
          <w:color w:val="3F0D29"/>
          <w:sz w:val="22"/>
          <w:szCs w:val="22"/>
        </w:rPr>
        <w:t>;</w:t>
      </w:r>
      <w:r>
        <w:rPr>
          <w:rFonts w:ascii="Arial" w:hAnsi="Arial" w:cs="Arial"/>
          <w:color w:val="3F0D29"/>
          <w:sz w:val="22"/>
          <w:szCs w:val="22"/>
        </w:rPr>
        <w:br/>
        <w:t xml:space="preserve">„h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Formacao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de pessoal a partir de parcerias com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instituicoes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especializadas no atendimento de pessoas com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deficiencia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e mobilidade reduzida.</w:t>
      </w:r>
      <w:r>
        <w:rPr>
          <w:rFonts w:ascii="Arial" w:hAnsi="Arial" w:cs="Arial"/>
          <w:color w:val="3F0D29"/>
          <w:sz w:val="22"/>
          <w:szCs w:val="22"/>
        </w:rPr>
        <w:br/>
        <w:t>Textos de referencia:</w:t>
      </w:r>
      <w:r>
        <w:rPr>
          <w:rFonts w:ascii="Arial" w:hAnsi="Arial" w:cs="Arial"/>
          <w:color w:val="3F0D29"/>
          <w:sz w:val="22"/>
          <w:szCs w:val="22"/>
        </w:rPr>
        <w:br/>
        <w:t xml:space="preserve">„h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Politica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Nacional de Museus</w:t>
      </w:r>
      <w:r>
        <w:rPr>
          <w:rFonts w:ascii="Arial" w:hAnsi="Arial" w:cs="Arial"/>
          <w:color w:val="3F0D29"/>
          <w:sz w:val="22"/>
          <w:szCs w:val="22"/>
        </w:rPr>
        <w:br/>
        <w:t>„h Lei No11.904, de 14 de janeiro de 2009</w:t>
      </w:r>
      <w:r>
        <w:rPr>
          <w:rFonts w:ascii="Arial" w:hAnsi="Arial" w:cs="Arial"/>
          <w:color w:val="3F0D29"/>
          <w:sz w:val="22"/>
          <w:szCs w:val="22"/>
        </w:rPr>
        <w:br/>
        <w:t>„h Pesquisa ¡§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Acoes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Educativas dos Museus do IBRAM¡¨</w:t>
      </w:r>
      <w:r>
        <w:rPr>
          <w:rFonts w:ascii="Arial" w:hAnsi="Arial" w:cs="Arial"/>
          <w:color w:val="3F0D29"/>
          <w:sz w:val="22"/>
          <w:szCs w:val="22"/>
        </w:rPr>
        <w:br/>
      </w:r>
      <w:proofErr w:type="spellStart"/>
      <w:r>
        <w:rPr>
          <w:rFonts w:ascii="Arial" w:hAnsi="Arial" w:cs="Arial"/>
          <w:color w:val="3F0D29"/>
          <w:sz w:val="22"/>
          <w:szCs w:val="22"/>
        </w:rPr>
        <w:t>Relatorio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geral dos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responsaveis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- Quadro 19: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Sugestoes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para o incremento das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acoes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educativas nos museus</w:t>
      </w:r>
      <w:r>
        <w:rPr>
          <w:rFonts w:ascii="Arial" w:hAnsi="Arial" w:cs="Arial"/>
          <w:color w:val="3F0D29"/>
          <w:sz w:val="22"/>
          <w:szCs w:val="22"/>
        </w:rPr>
        <w:br/>
        <w:t>Componentes do grupo:</w:t>
      </w:r>
      <w:r>
        <w:rPr>
          <w:rFonts w:ascii="Arial" w:hAnsi="Arial" w:cs="Arial"/>
          <w:color w:val="3F0D29"/>
          <w:sz w:val="22"/>
          <w:szCs w:val="22"/>
        </w:rPr>
        <w:br/>
        <w:t xml:space="preserve">1.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Angela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Vieira Abreu ¡V Museu Solar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Monjardim</w:t>
      </w:r>
      <w:proofErr w:type="spellEnd"/>
      <w:r>
        <w:rPr>
          <w:rFonts w:ascii="Arial" w:hAnsi="Arial" w:cs="Arial"/>
          <w:color w:val="3F0D29"/>
          <w:sz w:val="22"/>
          <w:szCs w:val="22"/>
        </w:rPr>
        <w:br/>
        <w:t xml:space="preserve">2.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Anny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Christina Lima ¡V Museu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Lasar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Segall</w:t>
      </w:r>
      <w:r>
        <w:rPr>
          <w:rFonts w:ascii="Arial" w:hAnsi="Arial" w:cs="Arial"/>
          <w:color w:val="3F0D29"/>
          <w:sz w:val="22"/>
          <w:szCs w:val="22"/>
        </w:rPr>
        <w:br/>
        <w:t xml:space="preserve">3.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Angelo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Zacarias Lanza ¡V Museu do Ouro</w:t>
      </w:r>
      <w:r>
        <w:rPr>
          <w:rFonts w:ascii="Arial" w:hAnsi="Arial" w:cs="Arial"/>
          <w:color w:val="3F0D29"/>
          <w:sz w:val="22"/>
          <w:szCs w:val="22"/>
        </w:rPr>
        <w:br/>
        <w:t xml:space="preserve">4. Barbara Mara Pereira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Harduim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¡V Museu de Historia e Artes do Estado do Rio de Janeiro</w:t>
      </w:r>
      <w:r>
        <w:rPr>
          <w:rFonts w:ascii="Arial" w:hAnsi="Arial" w:cs="Arial"/>
          <w:color w:val="3F0D29"/>
          <w:sz w:val="22"/>
          <w:szCs w:val="22"/>
        </w:rPr>
        <w:br/>
        <w:t>5. Carlos Alberto Silva Xavier ¡V Museu Casa dos Ottoni</w:t>
      </w:r>
      <w:r>
        <w:rPr>
          <w:rFonts w:ascii="Arial" w:hAnsi="Arial" w:cs="Arial"/>
          <w:color w:val="3F0D29"/>
          <w:sz w:val="22"/>
          <w:szCs w:val="22"/>
        </w:rPr>
        <w:br/>
        <w:t xml:space="preserve">6. Carolina Moreira da Silva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Knibel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¡V Museu Imperial</w:t>
      </w:r>
      <w:r>
        <w:rPr>
          <w:rFonts w:ascii="Arial" w:hAnsi="Arial" w:cs="Arial"/>
          <w:color w:val="3F0D29"/>
          <w:sz w:val="22"/>
          <w:szCs w:val="22"/>
        </w:rPr>
        <w:br/>
        <w:t xml:space="preserve">7. Isabela Souza ¡V Museu das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missoes</w:t>
      </w:r>
      <w:proofErr w:type="spellEnd"/>
      <w:r>
        <w:rPr>
          <w:rFonts w:ascii="Arial" w:hAnsi="Arial" w:cs="Arial"/>
          <w:color w:val="3F0D29"/>
          <w:sz w:val="22"/>
          <w:szCs w:val="22"/>
        </w:rPr>
        <w:br/>
        <w:t xml:space="preserve">8.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Katia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Regina de Oliveira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Frecheiras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¡V Museu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Historico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Nacional</w:t>
      </w:r>
      <w:r>
        <w:rPr>
          <w:rFonts w:ascii="Arial" w:hAnsi="Arial" w:cs="Arial"/>
          <w:color w:val="3F0D29"/>
          <w:sz w:val="22"/>
          <w:szCs w:val="22"/>
        </w:rPr>
        <w:br/>
        <w:t xml:space="preserve">9. Lise Correa Rodrigues ¡V Museu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Historico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Nacional</w:t>
      </w:r>
      <w:r>
        <w:rPr>
          <w:rFonts w:ascii="Arial" w:hAnsi="Arial" w:cs="Arial"/>
          <w:color w:val="3F0D29"/>
          <w:sz w:val="22"/>
          <w:szCs w:val="22"/>
        </w:rPr>
        <w:br/>
        <w:t xml:space="preserve">10. Maria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Ilone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Seibel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Machado ¡V Museu da Vida (FIOCRUZ</w:t>
      </w:r>
      <w:proofErr w:type="gramStart"/>
      <w:r>
        <w:rPr>
          <w:rFonts w:ascii="Arial" w:hAnsi="Arial" w:cs="Arial"/>
          <w:color w:val="3F0D29"/>
          <w:sz w:val="22"/>
          <w:szCs w:val="22"/>
        </w:rPr>
        <w:t>)</w:t>
      </w:r>
      <w:proofErr w:type="gramEnd"/>
      <w:r>
        <w:rPr>
          <w:rFonts w:ascii="Arial" w:hAnsi="Arial" w:cs="Arial"/>
          <w:color w:val="3F0D29"/>
          <w:sz w:val="22"/>
          <w:szCs w:val="22"/>
        </w:rPr>
        <w:br/>
        <w:t>11. Mauricio Vicente Ferreira Junior ¡V Museu Imperial</w:t>
      </w:r>
      <w:r>
        <w:rPr>
          <w:rFonts w:ascii="Arial" w:hAnsi="Arial" w:cs="Arial"/>
          <w:color w:val="3F0D29"/>
          <w:sz w:val="22"/>
          <w:szCs w:val="22"/>
        </w:rPr>
        <w:br/>
        <w:t>12. Regina Helena de Castro Resende ¡V Museu Imperial</w:t>
      </w:r>
      <w:r>
        <w:rPr>
          <w:rFonts w:ascii="Arial" w:hAnsi="Arial" w:cs="Arial"/>
          <w:color w:val="3F0D29"/>
          <w:sz w:val="22"/>
          <w:szCs w:val="22"/>
        </w:rPr>
        <w:br/>
        <w:t>13. Ricardo Alfredo de Carvalho Rosa ¡V Museu do Ouro</w:t>
      </w:r>
      <w:r>
        <w:rPr>
          <w:rFonts w:ascii="Arial" w:hAnsi="Arial" w:cs="Arial"/>
          <w:color w:val="3F0D29"/>
          <w:sz w:val="22"/>
          <w:szCs w:val="22"/>
        </w:rPr>
        <w:br/>
        <w:t xml:space="preserve">14. Ruth Beatriz Caldeira ¡V Museu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Historico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Nacional</w:t>
      </w:r>
      <w:r>
        <w:rPr>
          <w:rFonts w:ascii="Arial" w:hAnsi="Arial" w:cs="Arial"/>
          <w:color w:val="3F0D29"/>
          <w:sz w:val="22"/>
          <w:szCs w:val="22"/>
        </w:rPr>
        <w:br/>
      </w:r>
      <w:r>
        <w:rPr>
          <w:rFonts w:ascii="Arial" w:hAnsi="Arial" w:cs="Arial"/>
          <w:color w:val="3F0D29"/>
          <w:sz w:val="22"/>
          <w:szCs w:val="22"/>
        </w:rPr>
        <w:lastRenderedPageBreak/>
        <w:t xml:space="preserve">15.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Sibele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Cazelli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¡V Museu de Astronomia e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Ciencias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Afins (MCT</w:t>
      </w:r>
      <w:proofErr w:type="gramStart"/>
      <w:r>
        <w:rPr>
          <w:rFonts w:ascii="Arial" w:hAnsi="Arial" w:cs="Arial"/>
          <w:color w:val="3F0D29"/>
          <w:sz w:val="22"/>
          <w:szCs w:val="22"/>
        </w:rPr>
        <w:t>)</w:t>
      </w:r>
      <w:proofErr w:type="gramEnd"/>
      <w:r>
        <w:rPr>
          <w:rFonts w:ascii="Arial" w:hAnsi="Arial" w:cs="Arial"/>
          <w:color w:val="3F0D29"/>
          <w:sz w:val="22"/>
          <w:szCs w:val="22"/>
        </w:rPr>
        <w:br/>
        <w:t xml:space="preserve">16. Sonia Maria de Aguiar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Pantigoso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¡V Museu Solar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Monjardim</w:t>
      </w:r>
      <w:proofErr w:type="spellEnd"/>
      <w:r>
        <w:rPr>
          <w:rFonts w:ascii="Arial" w:hAnsi="Arial" w:cs="Arial"/>
          <w:color w:val="3F0D29"/>
          <w:sz w:val="22"/>
          <w:szCs w:val="22"/>
        </w:rPr>
        <w:br/>
        <w:t xml:space="preserve">17. </w:t>
      </w:r>
      <w:proofErr w:type="spellStart"/>
      <w:r>
        <w:rPr>
          <w:rFonts w:ascii="Arial" w:hAnsi="Arial" w:cs="Arial"/>
          <w:color w:val="3F0D29"/>
          <w:sz w:val="22"/>
          <w:szCs w:val="22"/>
        </w:rPr>
        <w:t>Stelvio</w:t>
      </w:r>
      <w:proofErr w:type="spellEnd"/>
      <w:r>
        <w:rPr>
          <w:rFonts w:ascii="Arial" w:hAnsi="Arial" w:cs="Arial"/>
          <w:color w:val="3F0D29"/>
          <w:sz w:val="22"/>
          <w:szCs w:val="22"/>
        </w:rPr>
        <w:t xml:space="preserve"> ¡V Museu de Arqueologia de Itaipu</w:t>
      </w:r>
    </w:p>
    <w:p w:rsidR="0012443A" w:rsidRDefault="003A2725"/>
    <w:sectPr w:rsidR="0012443A" w:rsidSect="00544D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A2725"/>
    <w:rsid w:val="002C30FA"/>
    <w:rsid w:val="003A2725"/>
    <w:rsid w:val="00544D18"/>
    <w:rsid w:val="00965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D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2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3105</Words>
  <Characters>16769</Characters>
  <Application>Microsoft Office Word</Application>
  <DocSecurity>0</DocSecurity>
  <Lines>139</Lines>
  <Paragraphs>39</Paragraphs>
  <ScaleCrop>false</ScaleCrop>
  <Company>Hewlett-Packard Company</Company>
  <LinksUpToDate>false</LinksUpToDate>
  <CharactersWithSpaces>19835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fcc-manoela</dc:creator>
  <cp:lastModifiedBy>fcc-manoela</cp:lastModifiedBy>
  <cp:revision>1</cp:revision>
  <dcterms:created xsi:type="dcterms:W3CDTF">2018-03-05T19:18:00Z</dcterms:created>
  <dcterms:modified xsi:type="dcterms:W3CDTF">2018-03-05T19:18:00Z</dcterms:modified>
</cp:coreProperties>
</file>